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33D" w:rsidRPr="00B55233" w:rsidRDefault="00D1333D" w:rsidP="00D1333D">
      <w:pPr>
        <w:autoSpaceDE w:val="0"/>
        <w:autoSpaceDN w:val="0"/>
        <w:adjustRightInd w:val="0"/>
        <w:spacing w:line="480" w:lineRule="auto"/>
        <w:jc w:val="center"/>
        <w:rPr>
          <w:rFonts w:ascii="Arial" w:hAnsi="Arial" w:cs="Arial"/>
          <w:b/>
          <w:bCs/>
          <w:sz w:val="52"/>
          <w:szCs w:val="52"/>
        </w:rPr>
      </w:pPr>
      <w:bookmarkStart w:id="0" w:name="_GoBack"/>
      <w:bookmarkEnd w:id="0"/>
      <w:r w:rsidRPr="00B55233">
        <w:rPr>
          <w:rFonts w:ascii="Arial" w:hAnsi="Arial" w:cs="Arial"/>
          <w:noProof/>
          <w:sz w:val="16"/>
          <w:lang w:eastAsia="it-IT"/>
        </w:rPr>
        <w:drawing>
          <wp:inline distT="0" distB="0" distL="0" distR="0" wp14:anchorId="2AD76346" wp14:editId="24082C7A">
            <wp:extent cx="716280" cy="1043940"/>
            <wp:effectExtent l="0" t="0" r="7620" b="3810"/>
            <wp:docPr id="1" name="Immagine 1" descr="stemma per intestaz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mma per intestazio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1043940"/>
                    </a:xfrm>
                    <a:prstGeom prst="rect">
                      <a:avLst/>
                    </a:prstGeom>
                    <a:noFill/>
                    <a:ln>
                      <a:noFill/>
                    </a:ln>
                  </pic:spPr>
                </pic:pic>
              </a:graphicData>
            </a:graphic>
          </wp:inline>
        </w:drawing>
      </w:r>
    </w:p>
    <w:p w:rsidR="00D1333D" w:rsidRPr="00B55233" w:rsidRDefault="00D1333D" w:rsidP="00363043">
      <w:pPr>
        <w:autoSpaceDE w:val="0"/>
        <w:autoSpaceDN w:val="0"/>
        <w:adjustRightInd w:val="0"/>
        <w:spacing w:line="240" w:lineRule="auto"/>
        <w:jc w:val="center"/>
        <w:rPr>
          <w:rFonts w:ascii="Arial" w:hAnsi="Arial" w:cs="Arial"/>
          <w:b/>
          <w:bCs/>
          <w:sz w:val="52"/>
          <w:szCs w:val="52"/>
        </w:rPr>
      </w:pPr>
      <w:r w:rsidRPr="00B55233">
        <w:rPr>
          <w:rFonts w:ascii="Arial" w:hAnsi="Arial" w:cs="Arial"/>
          <w:b/>
          <w:bCs/>
          <w:sz w:val="52"/>
          <w:szCs w:val="52"/>
        </w:rPr>
        <w:t xml:space="preserve">COMUNE DI PISCINAS </w:t>
      </w:r>
    </w:p>
    <w:p w:rsidR="00D1333D" w:rsidRPr="00B55233" w:rsidRDefault="00D1333D" w:rsidP="00363043">
      <w:pPr>
        <w:autoSpaceDE w:val="0"/>
        <w:autoSpaceDN w:val="0"/>
        <w:adjustRightInd w:val="0"/>
        <w:spacing w:line="240" w:lineRule="auto"/>
        <w:jc w:val="center"/>
        <w:rPr>
          <w:rFonts w:ascii="Arial" w:hAnsi="Arial" w:cs="Arial"/>
          <w:sz w:val="20"/>
          <w:szCs w:val="20"/>
        </w:rPr>
      </w:pPr>
      <w:r w:rsidRPr="00B55233">
        <w:rPr>
          <w:rFonts w:ascii="Arial" w:hAnsi="Arial" w:cs="Arial"/>
          <w:sz w:val="20"/>
          <w:szCs w:val="20"/>
        </w:rPr>
        <w:t>PROVINCIA DEL SUD SARDEGNA</w:t>
      </w:r>
    </w:p>
    <w:p w:rsidR="00D1333D" w:rsidRPr="00B55233" w:rsidRDefault="00D1333D" w:rsidP="00363043">
      <w:pPr>
        <w:autoSpaceDE w:val="0"/>
        <w:autoSpaceDN w:val="0"/>
        <w:adjustRightInd w:val="0"/>
        <w:spacing w:line="240" w:lineRule="auto"/>
        <w:jc w:val="center"/>
        <w:rPr>
          <w:rFonts w:ascii="Arial" w:hAnsi="Arial" w:cs="Arial"/>
        </w:rPr>
      </w:pPr>
      <w:r w:rsidRPr="00B55233">
        <w:rPr>
          <w:rFonts w:ascii="Arial" w:hAnsi="Arial" w:cs="Arial"/>
        </w:rPr>
        <w:t xml:space="preserve">Cod. </w:t>
      </w:r>
      <w:proofErr w:type="spellStart"/>
      <w:r w:rsidRPr="00B55233">
        <w:rPr>
          <w:rFonts w:ascii="Arial" w:hAnsi="Arial" w:cs="Arial"/>
        </w:rPr>
        <w:t>Fisc</w:t>
      </w:r>
      <w:proofErr w:type="spellEnd"/>
      <w:r w:rsidRPr="00B55233">
        <w:rPr>
          <w:rFonts w:ascii="Arial" w:hAnsi="Arial" w:cs="Arial"/>
        </w:rPr>
        <w:t xml:space="preserve">. 90005610929       Tel. 0781 964440 (centralino) </w:t>
      </w:r>
    </w:p>
    <w:p w:rsidR="00D1333D" w:rsidRPr="00B55233" w:rsidRDefault="00D1333D" w:rsidP="00363043">
      <w:pPr>
        <w:autoSpaceDE w:val="0"/>
        <w:autoSpaceDN w:val="0"/>
        <w:adjustRightInd w:val="0"/>
        <w:spacing w:line="240" w:lineRule="auto"/>
        <w:jc w:val="center"/>
        <w:rPr>
          <w:rFonts w:ascii="Arial" w:hAnsi="Arial" w:cs="Arial"/>
        </w:rPr>
      </w:pPr>
      <w:r w:rsidRPr="00B55233">
        <w:rPr>
          <w:rFonts w:ascii="Arial" w:hAnsi="Arial" w:cs="Arial"/>
        </w:rPr>
        <w:t xml:space="preserve">PEC: </w:t>
      </w:r>
      <w:r w:rsidRPr="00B55233">
        <w:rPr>
          <w:rFonts w:ascii="Arial" w:hAnsi="Arial" w:cs="Arial"/>
          <w:i/>
          <w:u w:val="single"/>
        </w:rPr>
        <w:t>protocollo@pec.comune.piscinas.ci.it</w:t>
      </w:r>
    </w:p>
    <w:p w:rsidR="00D1333D" w:rsidRPr="00B55233" w:rsidRDefault="00D1333D" w:rsidP="00363043">
      <w:pPr>
        <w:autoSpaceDE w:val="0"/>
        <w:autoSpaceDN w:val="0"/>
        <w:adjustRightInd w:val="0"/>
        <w:spacing w:line="240" w:lineRule="auto"/>
        <w:jc w:val="center"/>
        <w:rPr>
          <w:rFonts w:ascii="Arial" w:hAnsi="Arial" w:cs="Arial"/>
          <w:sz w:val="40"/>
          <w:szCs w:val="40"/>
          <w:u w:val="single"/>
        </w:rPr>
      </w:pPr>
      <w:r w:rsidRPr="00B55233">
        <w:rPr>
          <w:rFonts w:ascii="Arial" w:hAnsi="Arial" w:cs="Arial"/>
          <w:sz w:val="40"/>
          <w:szCs w:val="40"/>
          <w:u w:val="single"/>
        </w:rPr>
        <w:t>UFFICIO SERVIZI SOCIALI</w:t>
      </w:r>
    </w:p>
    <w:p w:rsidR="00363043" w:rsidRPr="00363043" w:rsidRDefault="00363043" w:rsidP="00363043">
      <w:pPr>
        <w:autoSpaceDE w:val="0"/>
        <w:autoSpaceDN w:val="0"/>
        <w:adjustRightInd w:val="0"/>
        <w:spacing w:line="240" w:lineRule="auto"/>
        <w:jc w:val="center"/>
        <w:rPr>
          <w:rFonts w:ascii="Arial" w:hAnsi="Arial" w:cs="Arial"/>
          <w:b/>
          <w:bCs/>
          <w:sz w:val="16"/>
          <w:szCs w:val="16"/>
        </w:rPr>
      </w:pPr>
    </w:p>
    <w:p w:rsidR="00B55233" w:rsidRPr="00B55233" w:rsidRDefault="00B55233" w:rsidP="00363043">
      <w:pPr>
        <w:autoSpaceDE w:val="0"/>
        <w:autoSpaceDN w:val="0"/>
        <w:adjustRightInd w:val="0"/>
        <w:spacing w:line="240" w:lineRule="auto"/>
        <w:jc w:val="center"/>
        <w:rPr>
          <w:rFonts w:ascii="Arial" w:hAnsi="Arial" w:cs="Arial"/>
          <w:b/>
          <w:bCs/>
          <w:sz w:val="32"/>
          <w:szCs w:val="32"/>
        </w:rPr>
      </w:pPr>
      <w:r w:rsidRPr="00B55233">
        <w:rPr>
          <w:rFonts w:ascii="Arial" w:hAnsi="Arial" w:cs="Arial"/>
          <w:b/>
          <w:bCs/>
          <w:sz w:val="32"/>
          <w:szCs w:val="32"/>
        </w:rPr>
        <w:t xml:space="preserve">IL RESPONSABILE DEL SERVIZIO </w:t>
      </w:r>
    </w:p>
    <w:p w:rsidR="00B55233" w:rsidRPr="00B55233" w:rsidRDefault="00B55233" w:rsidP="00363043">
      <w:pPr>
        <w:autoSpaceDE w:val="0"/>
        <w:autoSpaceDN w:val="0"/>
        <w:adjustRightInd w:val="0"/>
        <w:spacing w:line="240" w:lineRule="auto"/>
        <w:jc w:val="center"/>
        <w:rPr>
          <w:rFonts w:ascii="Arial" w:hAnsi="Arial" w:cs="Arial"/>
          <w:b/>
          <w:bCs/>
          <w:sz w:val="32"/>
          <w:szCs w:val="32"/>
        </w:rPr>
      </w:pPr>
      <w:r w:rsidRPr="00B55233">
        <w:rPr>
          <w:rFonts w:ascii="Arial" w:hAnsi="Arial" w:cs="Arial"/>
          <w:b/>
          <w:bCs/>
          <w:sz w:val="32"/>
          <w:szCs w:val="32"/>
        </w:rPr>
        <w:t xml:space="preserve">in esecuzione della Deliberazione G.M.  n. </w:t>
      </w:r>
      <w:r w:rsidR="00FA618A">
        <w:rPr>
          <w:rFonts w:ascii="Arial" w:hAnsi="Arial" w:cs="Arial"/>
          <w:b/>
          <w:bCs/>
          <w:sz w:val="32"/>
          <w:szCs w:val="32"/>
        </w:rPr>
        <w:t>35</w:t>
      </w:r>
      <w:r w:rsidRPr="00B55233">
        <w:rPr>
          <w:rFonts w:ascii="Arial" w:hAnsi="Arial" w:cs="Arial"/>
          <w:b/>
          <w:bCs/>
          <w:sz w:val="32"/>
          <w:szCs w:val="32"/>
        </w:rPr>
        <w:t xml:space="preserve"> del </w:t>
      </w:r>
      <w:r w:rsidR="00FA618A">
        <w:rPr>
          <w:rFonts w:ascii="Arial" w:hAnsi="Arial" w:cs="Arial"/>
          <w:b/>
          <w:bCs/>
          <w:sz w:val="32"/>
          <w:szCs w:val="32"/>
        </w:rPr>
        <w:t>13.10.2021</w:t>
      </w:r>
      <w:r w:rsidRPr="00B55233">
        <w:rPr>
          <w:rFonts w:ascii="Arial" w:hAnsi="Arial" w:cs="Arial"/>
          <w:b/>
          <w:bCs/>
          <w:sz w:val="32"/>
          <w:szCs w:val="32"/>
        </w:rPr>
        <w:t xml:space="preserve"> </w:t>
      </w:r>
    </w:p>
    <w:p w:rsidR="00B55233" w:rsidRPr="00B55233" w:rsidRDefault="00B55233" w:rsidP="00363043">
      <w:pPr>
        <w:autoSpaceDE w:val="0"/>
        <w:autoSpaceDN w:val="0"/>
        <w:adjustRightInd w:val="0"/>
        <w:spacing w:line="240" w:lineRule="auto"/>
        <w:jc w:val="center"/>
        <w:rPr>
          <w:rFonts w:ascii="Arial" w:hAnsi="Arial" w:cs="Arial"/>
          <w:b/>
          <w:bCs/>
          <w:sz w:val="32"/>
          <w:szCs w:val="32"/>
        </w:rPr>
      </w:pPr>
      <w:r w:rsidRPr="00B55233">
        <w:rPr>
          <w:rFonts w:ascii="Arial" w:hAnsi="Arial" w:cs="Arial"/>
          <w:b/>
          <w:bCs/>
          <w:sz w:val="32"/>
          <w:szCs w:val="32"/>
        </w:rPr>
        <w:t>RENDE NOTO</w:t>
      </w:r>
    </w:p>
    <w:p w:rsidR="00B55233" w:rsidRPr="00B55233" w:rsidRDefault="00B55233" w:rsidP="00363043">
      <w:pPr>
        <w:autoSpaceDE w:val="0"/>
        <w:autoSpaceDN w:val="0"/>
        <w:adjustRightInd w:val="0"/>
        <w:spacing w:line="240" w:lineRule="auto"/>
        <w:jc w:val="center"/>
        <w:rPr>
          <w:rFonts w:ascii="Arial" w:hAnsi="Arial" w:cs="Arial"/>
          <w:b/>
          <w:bCs/>
          <w:sz w:val="40"/>
          <w:szCs w:val="40"/>
        </w:rPr>
      </w:pPr>
      <w:r w:rsidRPr="00B55233">
        <w:rPr>
          <w:rFonts w:ascii="Arial" w:hAnsi="Arial" w:cs="Arial"/>
          <w:sz w:val="28"/>
          <w:szCs w:val="28"/>
        </w:rPr>
        <w:t xml:space="preserve">il seguente </w:t>
      </w:r>
      <w:r w:rsidRPr="00B55233">
        <w:rPr>
          <w:rFonts w:ascii="Arial" w:hAnsi="Arial" w:cs="Arial"/>
          <w:b/>
          <w:bCs/>
          <w:sz w:val="40"/>
          <w:szCs w:val="40"/>
        </w:rPr>
        <w:t>AVVISO PUBBLICO</w:t>
      </w:r>
    </w:p>
    <w:p w:rsidR="00D1333D" w:rsidRPr="008E31D4" w:rsidRDefault="00D1333D" w:rsidP="008E31D4">
      <w:pPr>
        <w:pStyle w:val="Paragrafoelenco"/>
        <w:numPr>
          <w:ilvl w:val="0"/>
          <w:numId w:val="8"/>
        </w:numPr>
        <w:autoSpaceDE w:val="0"/>
        <w:autoSpaceDN w:val="0"/>
        <w:adjustRightInd w:val="0"/>
        <w:spacing w:after="0" w:line="240" w:lineRule="auto"/>
        <w:jc w:val="center"/>
        <w:rPr>
          <w:rFonts w:ascii="Arial" w:hAnsi="Arial" w:cs="Arial"/>
          <w:b/>
          <w:bCs/>
          <w:i/>
          <w:iCs/>
          <w:sz w:val="20"/>
          <w:szCs w:val="20"/>
        </w:rPr>
      </w:pPr>
      <w:r w:rsidRPr="008E31D4">
        <w:rPr>
          <w:rFonts w:ascii="Arial" w:hAnsi="Arial" w:cs="Arial"/>
          <w:sz w:val="20"/>
          <w:szCs w:val="20"/>
        </w:rPr>
        <w:t>per la presentazione delle domande di ammissione alle  “</w:t>
      </w:r>
      <w:r w:rsidRPr="008E31D4">
        <w:rPr>
          <w:rFonts w:ascii="Arial" w:hAnsi="Arial" w:cs="Arial"/>
          <w:i/>
          <w:sz w:val="20"/>
          <w:szCs w:val="20"/>
        </w:rPr>
        <w:t>Misure urgenti di solidarietà alimentare e di sostegno alle famiglie per il pagamento dei canoni di locazione e delle utenze domestiche</w:t>
      </w:r>
      <w:r w:rsidRPr="008E31D4">
        <w:rPr>
          <w:rFonts w:ascii="Arial" w:hAnsi="Arial" w:cs="Arial"/>
          <w:sz w:val="20"/>
          <w:szCs w:val="20"/>
        </w:rPr>
        <w:t>”</w:t>
      </w:r>
      <w:r w:rsidRPr="008E31D4">
        <w:rPr>
          <w:rFonts w:ascii="Arial" w:hAnsi="Arial" w:cs="Arial"/>
          <w:b/>
          <w:bCs/>
          <w:i/>
          <w:iCs/>
          <w:sz w:val="20"/>
          <w:szCs w:val="20"/>
        </w:rPr>
        <w:t xml:space="preserve"> </w:t>
      </w:r>
    </w:p>
    <w:p w:rsidR="00D1333D" w:rsidRPr="00B55233" w:rsidRDefault="00D1333D" w:rsidP="00363043">
      <w:pPr>
        <w:autoSpaceDE w:val="0"/>
        <w:autoSpaceDN w:val="0"/>
        <w:adjustRightInd w:val="0"/>
        <w:spacing w:after="0" w:line="240" w:lineRule="auto"/>
        <w:jc w:val="center"/>
        <w:rPr>
          <w:rFonts w:ascii="Arial" w:hAnsi="Arial" w:cs="Arial"/>
          <w:sz w:val="20"/>
          <w:szCs w:val="20"/>
        </w:rPr>
      </w:pPr>
      <w:r w:rsidRPr="00B55233">
        <w:rPr>
          <w:rFonts w:ascii="Arial" w:hAnsi="Arial" w:cs="Arial"/>
          <w:sz w:val="20"/>
          <w:szCs w:val="20"/>
        </w:rPr>
        <w:t>di cui all’art. 53, comma 1</w:t>
      </w:r>
      <w:r w:rsidR="00B55233" w:rsidRPr="00B55233">
        <w:rPr>
          <w:rFonts w:ascii="Arial" w:hAnsi="Arial" w:cs="Arial"/>
          <w:sz w:val="20"/>
          <w:szCs w:val="20"/>
        </w:rPr>
        <w:t>,</w:t>
      </w:r>
      <w:r w:rsidRPr="00B55233">
        <w:rPr>
          <w:rFonts w:ascii="Arial" w:hAnsi="Arial" w:cs="Arial"/>
          <w:sz w:val="20"/>
          <w:szCs w:val="20"/>
        </w:rPr>
        <w:t xml:space="preserve"> del D.L. 73/2021</w:t>
      </w:r>
    </w:p>
    <w:p w:rsidR="004D10F1" w:rsidRDefault="004D10F1" w:rsidP="00363043">
      <w:pPr>
        <w:autoSpaceDE w:val="0"/>
        <w:autoSpaceDN w:val="0"/>
        <w:adjustRightInd w:val="0"/>
        <w:spacing w:after="0" w:line="240" w:lineRule="auto"/>
        <w:ind w:left="1276" w:hanging="1276"/>
        <w:jc w:val="both"/>
        <w:rPr>
          <w:rFonts w:ascii="Arial" w:hAnsi="Arial" w:cs="Arial"/>
          <w:b/>
        </w:rPr>
      </w:pPr>
    </w:p>
    <w:p w:rsidR="00363043" w:rsidRDefault="00363043" w:rsidP="00363043">
      <w:pPr>
        <w:spacing w:after="0" w:line="240" w:lineRule="auto"/>
        <w:ind w:firstLine="225"/>
        <w:jc w:val="center"/>
        <w:rPr>
          <w:rStyle w:val="Enfasigrassetto"/>
          <w:rFonts w:ascii="Arial" w:hAnsi="Arial" w:cs="Arial"/>
          <w:sz w:val="20"/>
          <w:szCs w:val="20"/>
          <w:bdr w:val="none" w:sz="0" w:space="0" w:color="auto" w:frame="1"/>
        </w:rPr>
      </w:pPr>
    </w:p>
    <w:p w:rsidR="00B55233" w:rsidRPr="008E31D4" w:rsidRDefault="00A66DF2" w:rsidP="00363043">
      <w:pPr>
        <w:spacing w:after="0" w:line="240" w:lineRule="auto"/>
        <w:ind w:firstLine="225"/>
        <w:jc w:val="center"/>
        <w:rPr>
          <w:rFonts w:ascii="Arial" w:hAnsi="Arial" w:cs="Arial"/>
          <w:color w:val="1A0000"/>
        </w:rPr>
      </w:pPr>
      <w:r w:rsidRPr="008E31D4">
        <w:rPr>
          <w:rStyle w:val="Enfasigrassetto"/>
          <w:rFonts w:ascii="Arial" w:hAnsi="Arial" w:cs="Arial"/>
          <w:bdr w:val="none" w:sz="0" w:space="0" w:color="auto" w:frame="1"/>
        </w:rPr>
        <w:t>ART. 1 - OGGETTO</w:t>
      </w:r>
    </w:p>
    <w:p w:rsidR="00694B3F" w:rsidRPr="008E31D4" w:rsidRDefault="00D05E1F" w:rsidP="00363043">
      <w:pPr>
        <w:autoSpaceDE w:val="0"/>
        <w:autoSpaceDN w:val="0"/>
        <w:adjustRightInd w:val="0"/>
        <w:spacing w:after="0" w:line="240" w:lineRule="auto"/>
        <w:jc w:val="both"/>
        <w:rPr>
          <w:rFonts w:ascii="Arial" w:hAnsi="Arial" w:cs="Arial"/>
        </w:rPr>
      </w:pPr>
      <w:r w:rsidRPr="008E31D4">
        <w:rPr>
          <w:rFonts w:ascii="Arial" w:hAnsi="Arial" w:cs="Arial"/>
        </w:rPr>
        <w:t xml:space="preserve">Il </w:t>
      </w:r>
      <w:r w:rsidR="00694B3F" w:rsidRPr="008E31D4">
        <w:rPr>
          <w:rFonts w:ascii="Arial" w:hAnsi="Arial" w:cs="Arial"/>
        </w:rPr>
        <w:t>present</w:t>
      </w:r>
      <w:r w:rsidRPr="008E31D4">
        <w:rPr>
          <w:rFonts w:ascii="Arial" w:hAnsi="Arial" w:cs="Arial"/>
        </w:rPr>
        <w:t xml:space="preserve">e Bando Pubblico </w:t>
      </w:r>
      <w:r w:rsidR="00694B3F" w:rsidRPr="008E31D4">
        <w:rPr>
          <w:rFonts w:ascii="Arial" w:hAnsi="Arial" w:cs="Arial"/>
        </w:rPr>
        <w:t xml:space="preserve">regola i criteri e le modalità di attivazione delle misure di cui </w:t>
      </w:r>
      <w:r w:rsidR="00FE3D68" w:rsidRPr="008E31D4">
        <w:rPr>
          <w:rFonts w:ascii="Arial" w:hAnsi="Arial" w:cs="Arial"/>
        </w:rPr>
        <w:t>Decreto Legge n. 73 del 25 maggio 2021, cd. “</w:t>
      </w:r>
      <w:r w:rsidR="00FE3D68" w:rsidRPr="008E31D4">
        <w:rPr>
          <w:rFonts w:ascii="Arial" w:hAnsi="Arial" w:cs="Arial"/>
          <w:i/>
        </w:rPr>
        <w:t>Sostegni Bis</w:t>
      </w:r>
      <w:r w:rsidR="00FE3D68" w:rsidRPr="008E31D4">
        <w:rPr>
          <w:rFonts w:ascii="Arial" w:hAnsi="Arial" w:cs="Arial"/>
        </w:rPr>
        <w:t xml:space="preserve">”, ed il </w:t>
      </w:r>
      <w:r w:rsidR="002A10D8" w:rsidRPr="008E31D4">
        <w:rPr>
          <w:rFonts w:ascii="Arial" w:hAnsi="Arial" w:cs="Arial"/>
        </w:rPr>
        <w:t>D</w:t>
      </w:r>
      <w:r w:rsidR="00FE3D68" w:rsidRPr="008E31D4">
        <w:rPr>
          <w:rFonts w:ascii="Arial" w:hAnsi="Arial" w:cs="Arial"/>
        </w:rPr>
        <w:t>ecreto del 24 giugno</w:t>
      </w:r>
      <w:r w:rsidR="002A10D8" w:rsidRPr="008E31D4">
        <w:rPr>
          <w:rFonts w:ascii="Arial" w:hAnsi="Arial" w:cs="Arial"/>
        </w:rPr>
        <w:t xml:space="preserve"> </w:t>
      </w:r>
      <w:r w:rsidR="00FE3D68" w:rsidRPr="008E31D4">
        <w:rPr>
          <w:rFonts w:ascii="Arial" w:hAnsi="Arial" w:cs="Arial"/>
        </w:rPr>
        <w:t>2021 del Ministero dell’Interno di concerto con il Ministero dell’Economia e delle Finanze</w:t>
      </w:r>
      <w:r w:rsidR="002A10D8" w:rsidRPr="008E31D4">
        <w:rPr>
          <w:rFonts w:ascii="Arial" w:hAnsi="Arial" w:cs="Arial"/>
        </w:rPr>
        <w:t xml:space="preserve"> </w:t>
      </w:r>
      <w:r w:rsidR="00A70765" w:rsidRPr="008E31D4">
        <w:rPr>
          <w:rFonts w:ascii="Arial" w:hAnsi="Arial" w:cs="Arial"/>
        </w:rPr>
        <w:t>“</w:t>
      </w:r>
      <w:r w:rsidR="00A70765" w:rsidRPr="008E31D4">
        <w:rPr>
          <w:rStyle w:val="Enfasicorsivo"/>
          <w:rFonts w:ascii="Arial" w:hAnsi="Arial" w:cs="Arial"/>
        </w:rPr>
        <w:t>misure urgenti di solidarietà alimentare, nonché di sostegno alle famiglie che versano in stato di bisogno per il pagamento dei canoni di locazione e delle utenze domestiche</w:t>
      </w:r>
      <w:r w:rsidR="00A70765" w:rsidRPr="008E31D4">
        <w:rPr>
          <w:rFonts w:ascii="Arial" w:hAnsi="Arial" w:cs="Arial"/>
        </w:rPr>
        <w:t>”</w:t>
      </w:r>
      <w:r w:rsidR="00694B3F" w:rsidRPr="008E31D4">
        <w:rPr>
          <w:rFonts w:ascii="Arial" w:hAnsi="Arial" w:cs="Arial"/>
        </w:rPr>
        <w:t xml:space="preserve"> adottate al fine di fronteggiare </w:t>
      </w:r>
      <w:r w:rsidR="00A70765" w:rsidRPr="008E31D4">
        <w:rPr>
          <w:rFonts w:ascii="Arial" w:hAnsi="Arial" w:cs="Arial"/>
        </w:rPr>
        <w:t xml:space="preserve">le esigenze </w:t>
      </w:r>
      <w:r w:rsidR="00694B3F" w:rsidRPr="008E31D4">
        <w:rPr>
          <w:rFonts w:ascii="Arial" w:hAnsi="Arial" w:cs="Arial"/>
        </w:rPr>
        <w:t xml:space="preserve">dei nuclei familiari più esposti agli effetti economici derivanti dall'emergenza epidemiologica da virus COVID-19 e tra quelli in stato di bisogno. </w:t>
      </w:r>
    </w:p>
    <w:p w:rsidR="00A70765" w:rsidRPr="008E31D4" w:rsidRDefault="00A70765" w:rsidP="00363043">
      <w:pPr>
        <w:pStyle w:val="NormaleWeb"/>
        <w:shd w:val="clear" w:color="auto" w:fill="FFFFFF"/>
        <w:spacing w:before="0" w:beforeAutospacing="0" w:after="0" w:afterAutospacing="0"/>
        <w:jc w:val="both"/>
        <w:rPr>
          <w:rFonts w:ascii="Arial" w:hAnsi="Arial" w:cs="Arial"/>
          <w:sz w:val="22"/>
          <w:szCs w:val="22"/>
        </w:rPr>
      </w:pPr>
      <w:r w:rsidRPr="008E31D4">
        <w:rPr>
          <w:rFonts w:ascii="Arial" w:hAnsi="Arial" w:cs="Arial"/>
          <w:sz w:val="22"/>
          <w:szCs w:val="22"/>
        </w:rPr>
        <w:t>Si tratta, pertanto, di finalità più ampie rispetto alla sola “solidarietà alimentare” attivata nel 2020 con l’Ordinanza della Protezione civile n. 658 del 29 marzo 2020 e ripresa con l’art. </w:t>
      </w:r>
      <w:r w:rsidRPr="008E31D4">
        <w:rPr>
          <w:rStyle w:val="Enfasicorsivo"/>
          <w:rFonts w:ascii="Arial" w:hAnsi="Arial" w:cs="Arial"/>
          <w:sz w:val="22"/>
          <w:szCs w:val="22"/>
        </w:rPr>
        <w:t>19-decies</w:t>
      </w:r>
      <w:r w:rsidRPr="008E31D4">
        <w:rPr>
          <w:rFonts w:ascii="Arial" w:hAnsi="Arial" w:cs="Arial"/>
          <w:sz w:val="22"/>
          <w:szCs w:val="22"/>
        </w:rPr>
        <w:t> del D</w:t>
      </w:r>
      <w:r w:rsidR="008E31D4">
        <w:rPr>
          <w:rFonts w:ascii="Arial" w:hAnsi="Arial" w:cs="Arial"/>
          <w:sz w:val="22"/>
          <w:szCs w:val="22"/>
        </w:rPr>
        <w:t>.</w:t>
      </w:r>
      <w:r w:rsidRPr="008E31D4">
        <w:rPr>
          <w:rFonts w:ascii="Arial" w:hAnsi="Arial" w:cs="Arial"/>
          <w:sz w:val="22"/>
          <w:szCs w:val="22"/>
        </w:rPr>
        <w:t>L</w:t>
      </w:r>
      <w:r w:rsidR="008E31D4">
        <w:rPr>
          <w:rFonts w:ascii="Arial" w:hAnsi="Arial" w:cs="Arial"/>
          <w:sz w:val="22"/>
          <w:szCs w:val="22"/>
        </w:rPr>
        <w:t>.</w:t>
      </w:r>
      <w:r w:rsidRPr="008E31D4">
        <w:rPr>
          <w:rFonts w:ascii="Arial" w:hAnsi="Arial" w:cs="Arial"/>
          <w:sz w:val="22"/>
          <w:szCs w:val="22"/>
        </w:rPr>
        <w:t xml:space="preserve"> 137/2020.</w:t>
      </w:r>
      <w:r w:rsidR="006A2CA0" w:rsidRPr="008E31D4">
        <w:rPr>
          <w:rFonts w:ascii="Arial" w:hAnsi="Arial" w:cs="Arial"/>
          <w:sz w:val="22"/>
          <w:szCs w:val="22"/>
        </w:rPr>
        <w:t xml:space="preserve"> T</w:t>
      </w:r>
      <w:r w:rsidRPr="008E31D4">
        <w:rPr>
          <w:rFonts w:ascii="Arial" w:hAnsi="Arial" w:cs="Arial"/>
          <w:sz w:val="22"/>
          <w:szCs w:val="22"/>
        </w:rPr>
        <w:t>ale estensione permette di utilizzare una quota del fondo con finalità di riduzione dell’onere TARI sulle utenze domestiche</w:t>
      </w:r>
      <w:r w:rsidR="00322497" w:rsidRPr="008E31D4">
        <w:rPr>
          <w:rFonts w:ascii="Arial" w:hAnsi="Arial" w:cs="Arial"/>
          <w:sz w:val="22"/>
          <w:szCs w:val="22"/>
        </w:rPr>
        <w:t>.</w:t>
      </w:r>
    </w:p>
    <w:p w:rsidR="008E31D4" w:rsidRDefault="008E31D4" w:rsidP="006D57D6">
      <w:pPr>
        <w:pStyle w:val="Default"/>
        <w:jc w:val="both"/>
        <w:rPr>
          <w:rFonts w:ascii="Arial" w:hAnsi="Arial" w:cs="Arial"/>
          <w:sz w:val="22"/>
          <w:szCs w:val="22"/>
        </w:rPr>
      </w:pPr>
    </w:p>
    <w:p w:rsidR="006F7542" w:rsidRPr="008E31D4" w:rsidRDefault="00FD1351" w:rsidP="006D57D6">
      <w:pPr>
        <w:pStyle w:val="Default"/>
        <w:jc w:val="both"/>
        <w:rPr>
          <w:rFonts w:ascii="Arial" w:hAnsi="Arial" w:cs="Arial"/>
          <w:sz w:val="22"/>
          <w:szCs w:val="22"/>
        </w:rPr>
      </w:pPr>
      <w:r w:rsidRPr="008E31D4">
        <w:rPr>
          <w:rFonts w:ascii="Arial" w:hAnsi="Arial" w:cs="Arial"/>
          <w:sz w:val="22"/>
          <w:szCs w:val="22"/>
        </w:rPr>
        <w:t>Le agevolazioni di cui sopra costituiscono misura straordinaria di sostegno alle famiglie finalizzata a contrastare gli effetti negativi causati dall’emergenza epidemiologica COVID – 19 sul contesto sociale comunale.</w:t>
      </w:r>
    </w:p>
    <w:p w:rsidR="00FD1351" w:rsidRPr="008E31D4" w:rsidRDefault="00FD1351" w:rsidP="006D57D6">
      <w:pPr>
        <w:pStyle w:val="Default"/>
        <w:jc w:val="both"/>
        <w:rPr>
          <w:rFonts w:ascii="Arial" w:hAnsi="Arial" w:cs="Arial"/>
          <w:sz w:val="22"/>
          <w:szCs w:val="22"/>
        </w:rPr>
      </w:pPr>
    </w:p>
    <w:p w:rsidR="00363043" w:rsidRPr="008E31D4" w:rsidRDefault="00363043" w:rsidP="006D57D6">
      <w:pPr>
        <w:pStyle w:val="Default"/>
        <w:jc w:val="both"/>
        <w:rPr>
          <w:rFonts w:ascii="Arial" w:hAnsi="Arial" w:cs="Arial"/>
          <w:sz w:val="22"/>
          <w:szCs w:val="22"/>
        </w:rPr>
      </w:pPr>
    </w:p>
    <w:p w:rsidR="00363043" w:rsidRPr="008E31D4" w:rsidRDefault="00363043" w:rsidP="006D57D6">
      <w:pPr>
        <w:pStyle w:val="Default"/>
        <w:jc w:val="both"/>
        <w:rPr>
          <w:rFonts w:ascii="Arial" w:hAnsi="Arial" w:cs="Arial"/>
          <w:sz w:val="22"/>
          <w:szCs w:val="22"/>
        </w:rPr>
      </w:pPr>
    </w:p>
    <w:p w:rsidR="006A2CA0" w:rsidRPr="008E31D4" w:rsidRDefault="00A66DF2" w:rsidP="006D57D6">
      <w:pPr>
        <w:autoSpaceDE w:val="0"/>
        <w:autoSpaceDN w:val="0"/>
        <w:adjustRightInd w:val="0"/>
        <w:spacing w:after="0" w:line="240" w:lineRule="auto"/>
        <w:ind w:left="57"/>
        <w:jc w:val="center"/>
        <w:rPr>
          <w:rFonts w:ascii="Arial" w:hAnsi="Arial" w:cs="Arial"/>
          <w:b/>
          <w:bCs/>
        </w:rPr>
      </w:pPr>
      <w:r w:rsidRPr="008E31D4">
        <w:rPr>
          <w:rFonts w:ascii="Arial" w:hAnsi="Arial" w:cs="Arial"/>
          <w:b/>
        </w:rPr>
        <w:lastRenderedPageBreak/>
        <w:t xml:space="preserve">ART. 2 - </w:t>
      </w:r>
      <w:r w:rsidRPr="008E31D4">
        <w:rPr>
          <w:rFonts w:ascii="Arial" w:hAnsi="Arial" w:cs="Arial"/>
          <w:b/>
          <w:bCs/>
        </w:rPr>
        <w:t>TIPOLOGIA DELL'INTERVENTO</w:t>
      </w:r>
    </w:p>
    <w:p w:rsidR="006A2CA0" w:rsidRPr="008E31D4" w:rsidRDefault="006A2CA0" w:rsidP="006D57D6">
      <w:pPr>
        <w:pStyle w:val="NormaleWeb"/>
        <w:spacing w:before="0" w:beforeAutospacing="0" w:after="0" w:afterAutospacing="0"/>
        <w:ind w:left="57"/>
        <w:jc w:val="both"/>
        <w:textAlignment w:val="baseline"/>
        <w:rPr>
          <w:rFonts w:ascii="Arial" w:hAnsi="Arial" w:cs="Arial"/>
          <w:sz w:val="22"/>
          <w:szCs w:val="22"/>
        </w:rPr>
      </w:pPr>
      <w:r w:rsidRPr="008E31D4">
        <w:rPr>
          <w:rFonts w:ascii="Arial" w:hAnsi="Arial" w:cs="Arial"/>
          <w:sz w:val="22"/>
          <w:szCs w:val="22"/>
        </w:rPr>
        <w:t xml:space="preserve">Il presente atto disciplina le caratteristiche e le modalità di assegnazione di un </w:t>
      </w:r>
      <w:r w:rsidR="00500ABA" w:rsidRPr="008E31D4">
        <w:rPr>
          <w:rFonts w:ascii="Arial" w:hAnsi="Arial" w:cs="Arial"/>
          <w:sz w:val="22"/>
          <w:szCs w:val="22"/>
        </w:rPr>
        <w:t>contributo</w:t>
      </w:r>
      <w:r w:rsidR="006D57D6" w:rsidRPr="008E31D4">
        <w:rPr>
          <w:rFonts w:ascii="Arial" w:hAnsi="Arial" w:cs="Arial"/>
          <w:sz w:val="22"/>
          <w:szCs w:val="22"/>
        </w:rPr>
        <w:t xml:space="preserve"> </w:t>
      </w:r>
      <w:r w:rsidR="006D57D6" w:rsidRPr="008E31D4">
        <w:rPr>
          <w:rFonts w:ascii="Arial" w:hAnsi="Arial" w:cs="Arial"/>
          <w:i/>
          <w:sz w:val="22"/>
          <w:szCs w:val="22"/>
        </w:rPr>
        <w:t>una tantum</w:t>
      </w:r>
      <w:r w:rsidRPr="008E31D4">
        <w:rPr>
          <w:rFonts w:ascii="Arial" w:hAnsi="Arial" w:cs="Arial"/>
          <w:sz w:val="22"/>
          <w:szCs w:val="22"/>
        </w:rPr>
        <w:t>:</w:t>
      </w:r>
    </w:p>
    <w:p w:rsidR="00A66DF2" w:rsidRPr="008E31D4" w:rsidRDefault="00500ABA" w:rsidP="006D57D6">
      <w:pPr>
        <w:pStyle w:val="NormaleWeb"/>
        <w:numPr>
          <w:ilvl w:val="0"/>
          <w:numId w:val="5"/>
        </w:numPr>
        <w:spacing w:before="0" w:beforeAutospacing="0" w:after="0" w:afterAutospacing="0"/>
        <w:ind w:left="57"/>
        <w:jc w:val="both"/>
        <w:textAlignment w:val="baseline"/>
        <w:rPr>
          <w:rFonts w:ascii="Arial" w:eastAsia="Lucida Sans Unicode" w:hAnsi="Arial" w:cs="Arial"/>
          <w:kern w:val="1"/>
          <w:sz w:val="22"/>
          <w:szCs w:val="22"/>
        </w:rPr>
      </w:pPr>
      <w:r w:rsidRPr="008E31D4">
        <w:rPr>
          <w:rFonts w:ascii="Arial" w:hAnsi="Arial" w:cs="Arial"/>
          <w:sz w:val="22"/>
          <w:szCs w:val="22"/>
        </w:rPr>
        <w:t xml:space="preserve">alle famiglie </w:t>
      </w:r>
      <w:r w:rsidR="00A66DF2" w:rsidRPr="008E31D4">
        <w:rPr>
          <w:rFonts w:ascii="Arial" w:hAnsi="Arial" w:cs="Arial"/>
          <w:sz w:val="22"/>
          <w:szCs w:val="22"/>
        </w:rPr>
        <w:t xml:space="preserve">che </w:t>
      </w:r>
      <w:r w:rsidR="00A66DF2" w:rsidRPr="008E31D4">
        <w:rPr>
          <w:rFonts w:ascii="Arial" w:hAnsi="Arial" w:cs="Arial"/>
          <w:sz w:val="22"/>
          <w:szCs w:val="22"/>
          <w:u w:val="single"/>
        </w:rPr>
        <w:t>non sono in regola</w:t>
      </w:r>
      <w:r w:rsidR="00A66DF2" w:rsidRPr="008E31D4">
        <w:rPr>
          <w:rFonts w:ascii="Arial" w:hAnsi="Arial" w:cs="Arial"/>
          <w:sz w:val="22"/>
          <w:szCs w:val="22"/>
        </w:rPr>
        <w:t xml:space="preserve"> con il pagamento delle imposte comunali e </w:t>
      </w:r>
      <w:r w:rsidRPr="008E31D4">
        <w:rPr>
          <w:rFonts w:ascii="Arial" w:hAnsi="Arial" w:cs="Arial"/>
          <w:sz w:val="22"/>
          <w:szCs w:val="22"/>
        </w:rPr>
        <w:t xml:space="preserve">con un reddito ISEE 2021 (Indicatore della Situazione Economica Equivalente) </w:t>
      </w:r>
      <w:r w:rsidRPr="008E31D4">
        <w:rPr>
          <w:rFonts w:ascii="Arial" w:hAnsi="Arial" w:cs="Arial"/>
          <w:b/>
          <w:bCs/>
          <w:sz w:val="22"/>
          <w:szCs w:val="22"/>
          <w:u w:val="single"/>
        </w:rPr>
        <w:t xml:space="preserve">non superiore ad €. 15.000,00 </w:t>
      </w:r>
      <w:r w:rsidR="006D57D6" w:rsidRPr="008E31D4">
        <w:rPr>
          <w:rFonts w:ascii="Arial" w:hAnsi="Arial" w:cs="Arial"/>
          <w:sz w:val="22"/>
          <w:szCs w:val="22"/>
        </w:rPr>
        <w:t>;</w:t>
      </w:r>
      <w:r w:rsidRPr="008E31D4">
        <w:rPr>
          <w:rFonts w:ascii="Arial" w:hAnsi="Arial" w:cs="Arial"/>
          <w:sz w:val="22"/>
          <w:szCs w:val="22"/>
        </w:rPr>
        <w:t xml:space="preserve"> </w:t>
      </w:r>
    </w:p>
    <w:p w:rsidR="00500ABA" w:rsidRPr="008E31D4" w:rsidRDefault="00500ABA" w:rsidP="006D57D6">
      <w:pPr>
        <w:pStyle w:val="NormaleWeb"/>
        <w:numPr>
          <w:ilvl w:val="0"/>
          <w:numId w:val="5"/>
        </w:numPr>
        <w:spacing w:before="0" w:beforeAutospacing="0" w:after="0" w:afterAutospacing="0"/>
        <w:ind w:left="57"/>
        <w:jc w:val="both"/>
        <w:textAlignment w:val="baseline"/>
        <w:rPr>
          <w:rFonts w:ascii="Arial" w:eastAsia="Lucida Sans Unicode" w:hAnsi="Arial" w:cs="Arial"/>
          <w:kern w:val="1"/>
          <w:sz w:val="22"/>
          <w:szCs w:val="22"/>
        </w:rPr>
      </w:pPr>
      <w:r w:rsidRPr="008E31D4">
        <w:rPr>
          <w:rFonts w:ascii="Arial" w:hAnsi="Arial" w:cs="Arial"/>
          <w:sz w:val="22"/>
          <w:szCs w:val="22"/>
        </w:rPr>
        <w:t xml:space="preserve">e, solo in seconda istanza (ovvero per coloro che si trovano in regola con il pagamento delle imposte comunali) per le famiglie con un ISEE </w:t>
      </w:r>
      <w:r w:rsidRPr="008E31D4">
        <w:rPr>
          <w:rFonts w:ascii="Arial" w:hAnsi="Arial" w:cs="Arial"/>
          <w:b/>
          <w:sz w:val="22"/>
          <w:szCs w:val="22"/>
          <w:u w:val="single"/>
        </w:rPr>
        <w:t xml:space="preserve">non superiore a € </w:t>
      </w:r>
      <w:r w:rsidR="00A66DF2" w:rsidRPr="008E31D4">
        <w:rPr>
          <w:rFonts w:ascii="Arial" w:hAnsi="Arial" w:cs="Arial"/>
          <w:b/>
          <w:sz w:val="22"/>
          <w:szCs w:val="22"/>
          <w:u w:val="single"/>
        </w:rPr>
        <w:t>5</w:t>
      </w:r>
      <w:r w:rsidRPr="008E31D4">
        <w:rPr>
          <w:rFonts w:ascii="Arial" w:hAnsi="Arial" w:cs="Arial"/>
          <w:b/>
          <w:sz w:val="22"/>
          <w:szCs w:val="22"/>
          <w:u w:val="single"/>
        </w:rPr>
        <w:t xml:space="preserve">.000,00 </w:t>
      </w:r>
      <w:r w:rsidRPr="008E31D4">
        <w:rPr>
          <w:rFonts w:ascii="Arial" w:hAnsi="Arial" w:cs="Arial"/>
          <w:sz w:val="22"/>
          <w:szCs w:val="22"/>
        </w:rPr>
        <w:t>a titolo di contributo delle altre utenze domestiche (servizio idrico, servizio elettrico, utenze telefoniche, utenza fornitura gas/metano, canone di locazione), previa esibizione dell’attestazione di avvenuto pagamento</w:t>
      </w:r>
      <w:r w:rsidR="006D57D6" w:rsidRPr="008E31D4">
        <w:rPr>
          <w:rFonts w:ascii="Arial" w:hAnsi="Arial" w:cs="Arial"/>
          <w:sz w:val="22"/>
          <w:szCs w:val="22"/>
        </w:rPr>
        <w:t>.</w:t>
      </w:r>
    </w:p>
    <w:p w:rsidR="00500ABA" w:rsidRPr="008E31D4" w:rsidRDefault="00500ABA" w:rsidP="006D57D6">
      <w:pPr>
        <w:autoSpaceDE w:val="0"/>
        <w:autoSpaceDN w:val="0"/>
        <w:adjustRightInd w:val="0"/>
        <w:spacing w:after="0" w:line="240" w:lineRule="auto"/>
        <w:ind w:left="57"/>
        <w:jc w:val="both"/>
        <w:rPr>
          <w:rFonts w:ascii="Arial" w:eastAsia="Lucida Sans Unicode" w:hAnsi="Arial" w:cs="Arial"/>
          <w:kern w:val="1"/>
        </w:rPr>
      </w:pPr>
    </w:p>
    <w:p w:rsidR="00A66DF2" w:rsidRPr="008E31D4" w:rsidRDefault="00A66DF2" w:rsidP="006D57D6">
      <w:pPr>
        <w:pStyle w:val="Default"/>
        <w:jc w:val="center"/>
        <w:rPr>
          <w:rFonts w:ascii="Arial" w:hAnsi="Arial" w:cs="Arial"/>
          <w:b/>
          <w:sz w:val="22"/>
          <w:szCs w:val="22"/>
        </w:rPr>
      </w:pPr>
      <w:r w:rsidRPr="008E31D4">
        <w:rPr>
          <w:rFonts w:ascii="Arial" w:hAnsi="Arial" w:cs="Arial"/>
          <w:b/>
          <w:sz w:val="22"/>
          <w:szCs w:val="22"/>
        </w:rPr>
        <w:t>ART. 3 – CATEGORIE DI PRIORITÀ</w:t>
      </w:r>
    </w:p>
    <w:p w:rsidR="00A66DF2" w:rsidRPr="008E31D4" w:rsidRDefault="00A66DF2" w:rsidP="006D57D6">
      <w:pPr>
        <w:pStyle w:val="Default"/>
        <w:jc w:val="both"/>
        <w:rPr>
          <w:rFonts w:ascii="Arial" w:hAnsi="Arial" w:cs="Arial"/>
          <w:sz w:val="22"/>
          <w:szCs w:val="22"/>
        </w:rPr>
      </w:pPr>
      <w:r w:rsidRPr="008E31D4">
        <w:rPr>
          <w:rFonts w:ascii="Arial" w:hAnsi="Arial" w:cs="Arial"/>
          <w:sz w:val="22"/>
          <w:szCs w:val="22"/>
        </w:rPr>
        <w:t xml:space="preserve">Nel limite delle risorse disponibili assegnate, la graduatoria verrà predisposta tenendo conto delle seguenti </w:t>
      </w:r>
      <w:r w:rsidRPr="008E31D4">
        <w:rPr>
          <w:rFonts w:ascii="Arial" w:hAnsi="Arial" w:cs="Arial"/>
          <w:b/>
          <w:sz w:val="22"/>
          <w:szCs w:val="22"/>
        </w:rPr>
        <w:t>categorie di priorità</w:t>
      </w:r>
      <w:r w:rsidRPr="008E31D4">
        <w:rPr>
          <w:rFonts w:ascii="Arial" w:hAnsi="Arial" w:cs="Arial"/>
          <w:sz w:val="22"/>
          <w:szCs w:val="22"/>
        </w:rPr>
        <w:t xml:space="preserve">: </w:t>
      </w:r>
    </w:p>
    <w:p w:rsidR="00A66DF2" w:rsidRPr="008E31D4" w:rsidRDefault="00A66DF2" w:rsidP="006D57D6">
      <w:pPr>
        <w:pStyle w:val="Default"/>
        <w:jc w:val="both"/>
        <w:rPr>
          <w:rFonts w:ascii="Arial" w:hAnsi="Arial" w:cs="Arial"/>
          <w:sz w:val="22"/>
          <w:szCs w:val="22"/>
        </w:rPr>
      </w:pPr>
      <w:r w:rsidRPr="008E31D4">
        <w:rPr>
          <w:rFonts w:ascii="Arial" w:hAnsi="Arial" w:cs="Arial"/>
          <w:sz w:val="22"/>
          <w:szCs w:val="22"/>
        </w:rPr>
        <w:t xml:space="preserve">1. nuclei </w:t>
      </w:r>
      <w:proofErr w:type="spellStart"/>
      <w:r w:rsidRPr="008E31D4">
        <w:rPr>
          <w:rFonts w:ascii="Arial" w:hAnsi="Arial" w:cs="Arial"/>
          <w:sz w:val="22"/>
          <w:szCs w:val="22"/>
        </w:rPr>
        <w:t>monogenitoriali</w:t>
      </w:r>
      <w:proofErr w:type="spellEnd"/>
      <w:r w:rsidRPr="008E31D4">
        <w:rPr>
          <w:rFonts w:ascii="Arial" w:hAnsi="Arial" w:cs="Arial"/>
          <w:sz w:val="22"/>
          <w:szCs w:val="22"/>
        </w:rPr>
        <w:t xml:space="preserve"> con figli minori a carico privi di reddito o con reddito insufficiente; </w:t>
      </w:r>
    </w:p>
    <w:p w:rsidR="00A66DF2" w:rsidRPr="008E31D4" w:rsidRDefault="00A66DF2" w:rsidP="006D57D6">
      <w:pPr>
        <w:pStyle w:val="Default"/>
        <w:jc w:val="both"/>
        <w:rPr>
          <w:rFonts w:ascii="Arial" w:hAnsi="Arial" w:cs="Arial"/>
          <w:sz w:val="22"/>
          <w:szCs w:val="22"/>
        </w:rPr>
      </w:pPr>
      <w:r w:rsidRPr="008E31D4">
        <w:rPr>
          <w:rFonts w:ascii="Arial" w:hAnsi="Arial" w:cs="Arial"/>
          <w:sz w:val="22"/>
          <w:szCs w:val="22"/>
        </w:rPr>
        <w:t xml:space="preserve">2. nuclei con almeno un componente privo di reddito e figli minori a carico, con reddito insufficiente; </w:t>
      </w:r>
    </w:p>
    <w:p w:rsidR="00A66DF2" w:rsidRPr="008E31D4" w:rsidRDefault="00A66DF2" w:rsidP="006D57D6">
      <w:pPr>
        <w:pStyle w:val="Default"/>
        <w:jc w:val="both"/>
        <w:rPr>
          <w:rFonts w:ascii="Arial" w:hAnsi="Arial" w:cs="Arial"/>
          <w:sz w:val="22"/>
          <w:szCs w:val="22"/>
        </w:rPr>
      </w:pPr>
      <w:r w:rsidRPr="008E31D4">
        <w:rPr>
          <w:rFonts w:ascii="Arial" w:hAnsi="Arial" w:cs="Arial"/>
          <w:sz w:val="22"/>
          <w:szCs w:val="22"/>
        </w:rPr>
        <w:t xml:space="preserve">3. nuclei costituiti da un singolo componente privo di reddito o con reddito insufficiente; </w:t>
      </w:r>
    </w:p>
    <w:p w:rsidR="00A66DF2" w:rsidRPr="008E31D4" w:rsidRDefault="00A66DF2" w:rsidP="006D57D6">
      <w:pPr>
        <w:pStyle w:val="Default"/>
        <w:jc w:val="both"/>
        <w:rPr>
          <w:rFonts w:ascii="Arial" w:hAnsi="Arial" w:cs="Arial"/>
          <w:sz w:val="22"/>
          <w:szCs w:val="22"/>
        </w:rPr>
      </w:pPr>
      <w:r w:rsidRPr="008E31D4">
        <w:rPr>
          <w:rFonts w:ascii="Arial" w:hAnsi="Arial" w:cs="Arial"/>
          <w:sz w:val="22"/>
          <w:szCs w:val="22"/>
        </w:rPr>
        <w:t>4. nuclei con almeno un componente privo di reddito, con reddito insufficiente</w:t>
      </w:r>
      <w:r w:rsidR="008E31D4">
        <w:rPr>
          <w:rFonts w:ascii="Arial" w:hAnsi="Arial" w:cs="Arial"/>
          <w:sz w:val="22"/>
          <w:szCs w:val="22"/>
        </w:rPr>
        <w:t>;</w:t>
      </w:r>
      <w:r w:rsidRPr="008E31D4">
        <w:rPr>
          <w:rFonts w:ascii="Arial" w:hAnsi="Arial" w:cs="Arial"/>
          <w:sz w:val="22"/>
          <w:szCs w:val="22"/>
        </w:rPr>
        <w:t xml:space="preserve"> </w:t>
      </w:r>
    </w:p>
    <w:p w:rsidR="00500ABA" w:rsidRPr="008E31D4" w:rsidRDefault="00804D2E" w:rsidP="006D57D6">
      <w:pPr>
        <w:autoSpaceDE w:val="0"/>
        <w:autoSpaceDN w:val="0"/>
        <w:adjustRightInd w:val="0"/>
        <w:spacing w:after="0" w:line="240" w:lineRule="auto"/>
        <w:jc w:val="both"/>
        <w:rPr>
          <w:rFonts w:ascii="Arial" w:eastAsia="Lucida Sans Unicode" w:hAnsi="Arial" w:cs="Arial"/>
          <w:kern w:val="1"/>
        </w:rPr>
      </w:pPr>
      <w:r w:rsidRPr="008E31D4">
        <w:rPr>
          <w:rFonts w:ascii="Arial" w:hAnsi="Arial" w:cs="Arial"/>
        </w:rPr>
        <w:t xml:space="preserve">5. </w:t>
      </w:r>
      <w:r w:rsidR="00500ABA" w:rsidRPr="008E31D4">
        <w:rPr>
          <w:rFonts w:ascii="Arial" w:hAnsi="Arial" w:cs="Arial"/>
        </w:rPr>
        <w:t xml:space="preserve">nuclei familiari </w:t>
      </w:r>
      <w:r w:rsidR="00500ABA" w:rsidRPr="008E31D4">
        <w:rPr>
          <w:rFonts w:ascii="Arial" w:eastAsia="Lucida Sans Unicode" w:hAnsi="Arial" w:cs="Arial"/>
          <w:kern w:val="1"/>
        </w:rPr>
        <w:t xml:space="preserve">non assegnatari di sostegno pubblico (es. </w:t>
      </w:r>
      <w:proofErr w:type="spellStart"/>
      <w:r w:rsidR="00500ABA" w:rsidRPr="008E31D4">
        <w:rPr>
          <w:rFonts w:ascii="Arial" w:eastAsia="Lucida Sans Unicode" w:hAnsi="Arial" w:cs="Arial"/>
          <w:kern w:val="1"/>
        </w:rPr>
        <w:t>RdC</w:t>
      </w:r>
      <w:proofErr w:type="spellEnd"/>
      <w:r w:rsidR="00500ABA" w:rsidRPr="008E31D4">
        <w:rPr>
          <w:rFonts w:ascii="Arial" w:eastAsia="Lucida Sans Unicode" w:hAnsi="Arial" w:cs="Arial"/>
          <w:kern w:val="1"/>
        </w:rPr>
        <w:t>, Rei, Naspi, SGATE, indennità di mobilità, cassa integrazione guadagni, contributo affitti, altre forme di sostegno previste a livello comunale o regionale liquidati a partire da gennaio 202</w:t>
      </w:r>
      <w:r w:rsidR="00A66DF2" w:rsidRPr="008E31D4">
        <w:rPr>
          <w:rFonts w:ascii="Arial" w:eastAsia="Lucida Sans Unicode" w:hAnsi="Arial" w:cs="Arial"/>
          <w:kern w:val="1"/>
        </w:rPr>
        <w:t>1</w:t>
      </w:r>
      <w:r w:rsidR="00500ABA" w:rsidRPr="008E31D4">
        <w:rPr>
          <w:rFonts w:ascii="Arial" w:eastAsia="Lucida Sans Unicode" w:hAnsi="Arial" w:cs="Arial"/>
          <w:kern w:val="1"/>
        </w:rPr>
        <w:t xml:space="preserve">). </w:t>
      </w:r>
    </w:p>
    <w:p w:rsidR="00500ABA" w:rsidRPr="008E31D4" w:rsidRDefault="00500ABA" w:rsidP="006D57D6">
      <w:pPr>
        <w:autoSpaceDE w:val="0"/>
        <w:autoSpaceDN w:val="0"/>
        <w:adjustRightInd w:val="0"/>
        <w:spacing w:after="0" w:line="240" w:lineRule="auto"/>
        <w:jc w:val="both"/>
        <w:rPr>
          <w:rFonts w:ascii="Arial" w:eastAsia="Lucida Sans Unicode" w:hAnsi="Arial" w:cs="Arial"/>
          <w:kern w:val="1"/>
        </w:rPr>
      </w:pPr>
      <w:r w:rsidRPr="008E31D4">
        <w:rPr>
          <w:rFonts w:ascii="Arial" w:eastAsia="Lucida Sans Unicode" w:hAnsi="Arial" w:cs="Arial"/>
          <w:kern w:val="1"/>
        </w:rPr>
        <w:t xml:space="preserve">Si rileva che ciò non esclude che le risorse possano essere attribuite anche a percettori di altre forme di sostegno pubblico al reddito, ma nell’attribuzione del contributo dovrà darsi priorità a chi tale sostegno non lo riceve e, in subordine, a chi, pur ricevendolo, ha comunque subito un ulteriore deterioramento della propria situazione reddituale in ragione delle contingenze correlate all’emergenza sanitaria in corso. </w:t>
      </w:r>
    </w:p>
    <w:p w:rsidR="006D57D6" w:rsidRPr="008E31D4" w:rsidRDefault="006D57D6" w:rsidP="006D57D6">
      <w:pPr>
        <w:pStyle w:val="Default"/>
        <w:jc w:val="both"/>
        <w:rPr>
          <w:rFonts w:ascii="Arial" w:hAnsi="Arial" w:cs="Arial"/>
          <w:b/>
          <w:bCs/>
          <w:sz w:val="22"/>
          <w:szCs w:val="22"/>
        </w:rPr>
      </w:pPr>
    </w:p>
    <w:p w:rsidR="00C0755A" w:rsidRPr="008E31D4" w:rsidRDefault="006D57D6" w:rsidP="006D57D6">
      <w:pPr>
        <w:pStyle w:val="Default"/>
        <w:jc w:val="center"/>
        <w:rPr>
          <w:rFonts w:ascii="Arial" w:hAnsi="Arial" w:cs="Arial"/>
          <w:sz w:val="22"/>
          <w:szCs w:val="22"/>
        </w:rPr>
      </w:pPr>
      <w:r w:rsidRPr="008E31D4">
        <w:rPr>
          <w:rFonts w:ascii="Arial" w:hAnsi="Arial" w:cs="Arial"/>
          <w:b/>
          <w:bCs/>
          <w:sz w:val="22"/>
          <w:szCs w:val="22"/>
        </w:rPr>
        <w:t>ART. 4 – PROCEDURA</w:t>
      </w:r>
    </w:p>
    <w:p w:rsidR="00D35C40" w:rsidRPr="008E31D4" w:rsidRDefault="00C0755A" w:rsidP="006D57D6">
      <w:pPr>
        <w:pStyle w:val="Default"/>
        <w:jc w:val="both"/>
        <w:rPr>
          <w:rFonts w:ascii="Arial" w:hAnsi="Arial" w:cs="Arial"/>
          <w:sz w:val="22"/>
          <w:szCs w:val="22"/>
        </w:rPr>
      </w:pPr>
      <w:r w:rsidRPr="008E31D4">
        <w:rPr>
          <w:rFonts w:ascii="Arial" w:hAnsi="Arial" w:cs="Arial"/>
          <w:sz w:val="22"/>
          <w:szCs w:val="22"/>
        </w:rPr>
        <w:t xml:space="preserve">La domanda di partecipazione completa di tutti i dati richiesti, debitamente sottoscritta e corredata di un documento d’identità in corso di validità va presentata utilizzando esclusivamente il modello allegato al presente bando, disponibile e scaricabile, insieme a tutta la documentazione, sul sito web del comune di </w:t>
      </w:r>
      <w:r w:rsidR="00D35C40" w:rsidRPr="008E31D4">
        <w:rPr>
          <w:rFonts w:ascii="Arial" w:hAnsi="Arial" w:cs="Arial"/>
          <w:sz w:val="22"/>
          <w:szCs w:val="22"/>
        </w:rPr>
        <w:t>Piscinas</w:t>
      </w:r>
      <w:r w:rsidRPr="008E31D4">
        <w:rPr>
          <w:rFonts w:ascii="Arial" w:hAnsi="Arial" w:cs="Arial"/>
          <w:sz w:val="22"/>
          <w:szCs w:val="22"/>
        </w:rPr>
        <w:t xml:space="preserve">. Non verranno accolte le domande presentate da soggetti privi dei requisiti previsti dal presente bando o prive di firma autografa. </w:t>
      </w:r>
    </w:p>
    <w:p w:rsidR="00D35C40" w:rsidRPr="008E31D4" w:rsidRDefault="00C0755A" w:rsidP="006D57D6">
      <w:pPr>
        <w:pStyle w:val="Default"/>
        <w:jc w:val="both"/>
        <w:rPr>
          <w:rFonts w:ascii="Arial" w:hAnsi="Arial" w:cs="Arial"/>
          <w:sz w:val="22"/>
          <w:szCs w:val="22"/>
        </w:rPr>
      </w:pPr>
      <w:r w:rsidRPr="008E31D4">
        <w:rPr>
          <w:rFonts w:ascii="Arial" w:hAnsi="Arial" w:cs="Arial"/>
          <w:sz w:val="22"/>
          <w:szCs w:val="22"/>
        </w:rPr>
        <w:t xml:space="preserve">Le domande incomplete potranno essere regolarizzate entro e non oltre cinque giorni lavorativi decorrenti dalla data di ricevuta della comunicazione. Il mancato rispetto di questo termine comporta la decadenza della domanda. </w:t>
      </w:r>
    </w:p>
    <w:p w:rsidR="00D35C40" w:rsidRPr="008E31D4" w:rsidRDefault="00D35C40" w:rsidP="006D57D6">
      <w:pPr>
        <w:pStyle w:val="Default"/>
        <w:jc w:val="both"/>
        <w:rPr>
          <w:rFonts w:ascii="Arial" w:hAnsi="Arial" w:cs="Arial"/>
          <w:sz w:val="22"/>
          <w:szCs w:val="22"/>
        </w:rPr>
      </w:pPr>
      <w:r w:rsidRPr="008E31D4">
        <w:rPr>
          <w:rFonts w:ascii="Arial" w:hAnsi="Arial" w:cs="Arial"/>
          <w:sz w:val="22"/>
          <w:szCs w:val="22"/>
        </w:rPr>
        <w:t>L’interessato deve sottoscrivere apposita dichiarazione relativa alla autorizzazione al trattamento dei dati personali.</w:t>
      </w:r>
    </w:p>
    <w:p w:rsidR="00D35C40" w:rsidRPr="008E31D4" w:rsidRDefault="00D35C40" w:rsidP="006D57D6">
      <w:pPr>
        <w:pStyle w:val="Default"/>
        <w:jc w:val="both"/>
        <w:rPr>
          <w:rFonts w:ascii="Arial" w:hAnsi="Arial" w:cs="Arial"/>
          <w:sz w:val="22"/>
          <w:szCs w:val="22"/>
        </w:rPr>
      </w:pPr>
    </w:p>
    <w:p w:rsidR="002B7CBD" w:rsidRPr="008E31D4" w:rsidRDefault="006D57D6" w:rsidP="006D57D6">
      <w:pPr>
        <w:pStyle w:val="Default"/>
        <w:jc w:val="center"/>
        <w:rPr>
          <w:rFonts w:ascii="Arial" w:hAnsi="Arial" w:cs="Arial"/>
          <w:b/>
          <w:sz w:val="22"/>
          <w:szCs w:val="22"/>
        </w:rPr>
      </w:pPr>
      <w:r w:rsidRPr="008E31D4">
        <w:rPr>
          <w:rFonts w:ascii="Arial" w:hAnsi="Arial" w:cs="Arial"/>
          <w:b/>
          <w:sz w:val="22"/>
          <w:szCs w:val="22"/>
        </w:rPr>
        <w:t>ART. 5 – FORMAZIONE DELLA GRADUATORIA</w:t>
      </w:r>
    </w:p>
    <w:p w:rsidR="002F068D" w:rsidRPr="008E31D4" w:rsidRDefault="009613E3" w:rsidP="006D57D6">
      <w:pPr>
        <w:pStyle w:val="Default"/>
        <w:jc w:val="both"/>
        <w:rPr>
          <w:rFonts w:ascii="Arial" w:hAnsi="Arial" w:cs="Arial"/>
          <w:sz w:val="22"/>
          <w:szCs w:val="22"/>
        </w:rPr>
      </w:pPr>
      <w:r w:rsidRPr="008E31D4">
        <w:rPr>
          <w:rFonts w:ascii="Arial" w:hAnsi="Arial" w:cs="Arial"/>
          <w:sz w:val="22"/>
          <w:szCs w:val="22"/>
        </w:rPr>
        <w:t xml:space="preserve">Il Comune di Piscinas, assegnatario di apposito contributo statale, provvederà in merito tramite l’erogazione di </w:t>
      </w:r>
      <w:r w:rsidR="00804D2E" w:rsidRPr="008E31D4">
        <w:rPr>
          <w:rFonts w:ascii="Arial" w:hAnsi="Arial" w:cs="Arial"/>
          <w:sz w:val="22"/>
          <w:szCs w:val="22"/>
        </w:rPr>
        <w:t xml:space="preserve">un contributo </w:t>
      </w:r>
      <w:r w:rsidRPr="008E31D4">
        <w:rPr>
          <w:rFonts w:ascii="Arial" w:hAnsi="Arial" w:cs="Arial"/>
          <w:i/>
          <w:iCs/>
          <w:sz w:val="22"/>
          <w:szCs w:val="22"/>
        </w:rPr>
        <w:t>una tantum</w:t>
      </w:r>
      <w:r w:rsidR="007C7ABE" w:rsidRPr="008E31D4">
        <w:rPr>
          <w:rFonts w:ascii="Arial" w:hAnsi="Arial" w:cs="Arial"/>
          <w:i/>
          <w:iCs/>
          <w:sz w:val="22"/>
          <w:szCs w:val="22"/>
        </w:rPr>
        <w:t xml:space="preserve">. </w:t>
      </w:r>
      <w:r w:rsidR="007C7ABE" w:rsidRPr="008E31D4">
        <w:rPr>
          <w:rFonts w:ascii="Arial" w:hAnsi="Arial" w:cs="Arial"/>
          <w:iCs/>
          <w:sz w:val="22"/>
          <w:szCs w:val="22"/>
        </w:rPr>
        <w:t>L</w:t>
      </w:r>
      <w:r w:rsidR="007C7ABE" w:rsidRPr="008E31D4">
        <w:rPr>
          <w:rFonts w:ascii="Arial" w:hAnsi="Arial" w:cs="Arial"/>
          <w:bCs/>
          <w:sz w:val="22"/>
          <w:szCs w:val="22"/>
        </w:rPr>
        <w:t>a misura e le modalità di assegnazione de</w:t>
      </w:r>
      <w:r w:rsidR="00DC2522" w:rsidRPr="008E31D4">
        <w:rPr>
          <w:rFonts w:ascii="Arial" w:hAnsi="Arial" w:cs="Arial"/>
          <w:bCs/>
          <w:sz w:val="22"/>
          <w:szCs w:val="22"/>
        </w:rPr>
        <w:t xml:space="preserve">l contributo </w:t>
      </w:r>
      <w:r w:rsidR="007C7ABE" w:rsidRPr="008E31D4">
        <w:rPr>
          <w:rFonts w:ascii="Arial" w:hAnsi="Arial" w:cs="Arial"/>
          <w:bCs/>
          <w:sz w:val="22"/>
          <w:szCs w:val="22"/>
        </w:rPr>
        <w:t xml:space="preserve">a ciascun richiedente verranno </w:t>
      </w:r>
      <w:r w:rsidR="007C7ABE" w:rsidRPr="008E31D4">
        <w:rPr>
          <w:rFonts w:ascii="Arial" w:hAnsi="Arial" w:cs="Arial"/>
          <w:sz w:val="22"/>
          <w:szCs w:val="22"/>
        </w:rPr>
        <w:t xml:space="preserve">determinate sulla base del numero delle istanze presentate e, comunque, proporzionalmente alle risorse disponibili. Rimarrà comunque in capo all’Ufficio Sociale la facoltà di valutare situazioni contingenti particolari anche in deroga a quanto disposto </w:t>
      </w:r>
      <w:r w:rsidR="002B7CBD" w:rsidRPr="008E31D4">
        <w:rPr>
          <w:rFonts w:ascii="Arial" w:hAnsi="Arial" w:cs="Arial"/>
          <w:sz w:val="22"/>
          <w:szCs w:val="22"/>
        </w:rPr>
        <w:t>nel presente Bando.</w:t>
      </w:r>
    </w:p>
    <w:p w:rsidR="008E31D4" w:rsidRDefault="008E31D4" w:rsidP="006D57D6">
      <w:pPr>
        <w:pStyle w:val="Default"/>
        <w:jc w:val="both"/>
        <w:rPr>
          <w:rFonts w:ascii="Arial" w:hAnsi="Arial" w:cs="Arial"/>
          <w:sz w:val="22"/>
          <w:szCs w:val="22"/>
        </w:rPr>
      </w:pPr>
    </w:p>
    <w:p w:rsidR="00694B3F" w:rsidRPr="008E31D4" w:rsidRDefault="00694B3F" w:rsidP="006D57D6">
      <w:pPr>
        <w:pStyle w:val="Default"/>
        <w:jc w:val="both"/>
        <w:rPr>
          <w:rFonts w:ascii="Arial" w:hAnsi="Arial" w:cs="Arial"/>
          <w:sz w:val="22"/>
          <w:szCs w:val="22"/>
        </w:rPr>
      </w:pPr>
      <w:r w:rsidRPr="008E31D4">
        <w:rPr>
          <w:rFonts w:ascii="Arial" w:hAnsi="Arial" w:cs="Arial"/>
          <w:sz w:val="22"/>
          <w:szCs w:val="22"/>
        </w:rPr>
        <w:t xml:space="preserve">I beneficiari saranno individuati mediante apposita graduatoria, a cura del competente Servizio Sociale tenendo conto dei nuclei familiari più esposti ai rischi derivanti dall’emergenza epidemiologica da COVID-19 e di quelli in stato di bisogno, dando priorità a quelli non già assegnatari di sostegno pubblico. </w:t>
      </w:r>
    </w:p>
    <w:p w:rsidR="007C7ABE" w:rsidRPr="008E31D4" w:rsidRDefault="00694B3F" w:rsidP="006D57D6">
      <w:pPr>
        <w:pStyle w:val="NormaleWeb"/>
        <w:spacing w:before="0" w:beforeAutospacing="0" w:after="0" w:afterAutospacing="0"/>
        <w:jc w:val="both"/>
        <w:textAlignment w:val="baseline"/>
        <w:rPr>
          <w:rFonts w:ascii="Arial" w:hAnsi="Arial" w:cs="Arial"/>
          <w:i/>
          <w:sz w:val="22"/>
          <w:szCs w:val="22"/>
        </w:rPr>
      </w:pPr>
      <w:r w:rsidRPr="008E31D4">
        <w:rPr>
          <w:rFonts w:ascii="Arial" w:hAnsi="Arial" w:cs="Arial"/>
          <w:sz w:val="22"/>
          <w:szCs w:val="22"/>
        </w:rPr>
        <w:t>Più in particolare</w:t>
      </w:r>
      <w:r w:rsidR="008E31D4">
        <w:rPr>
          <w:rFonts w:ascii="Arial" w:hAnsi="Arial" w:cs="Arial"/>
          <w:sz w:val="22"/>
          <w:szCs w:val="22"/>
        </w:rPr>
        <w:t>,</w:t>
      </w:r>
      <w:r w:rsidRPr="008E31D4">
        <w:rPr>
          <w:rFonts w:ascii="Arial" w:hAnsi="Arial" w:cs="Arial"/>
          <w:sz w:val="22"/>
          <w:szCs w:val="22"/>
        </w:rPr>
        <w:t xml:space="preserve"> </w:t>
      </w:r>
      <w:r w:rsidR="001C52F7" w:rsidRPr="008E31D4">
        <w:rPr>
          <w:rFonts w:ascii="Arial" w:hAnsi="Arial" w:cs="Arial"/>
          <w:sz w:val="22"/>
          <w:szCs w:val="22"/>
        </w:rPr>
        <w:t xml:space="preserve">al fine di </w:t>
      </w:r>
      <w:r w:rsidR="006D57D6" w:rsidRPr="008E31D4">
        <w:rPr>
          <w:rFonts w:ascii="Arial" w:hAnsi="Arial" w:cs="Arial"/>
          <w:sz w:val="22"/>
          <w:szCs w:val="22"/>
        </w:rPr>
        <w:t>ridurre</w:t>
      </w:r>
      <w:r w:rsidR="001C52F7" w:rsidRPr="008E31D4">
        <w:rPr>
          <w:rFonts w:ascii="Arial" w:hAnsi="Arial" w:cs="Arial"/>
          <w:sz w:val="22"/>
          <w:szCs w:val="22"/>
        </w:rPr>
        <w:t xml:space="preserve"> il più possibile </w:t>
      </w:r>
      <w:r w:rsidR="006D57D6" w:rsidRPr="008E31D4">
        <w:rPr>
          <w:rFonts w:ascii="Arial" w:hAnsi="Arial" w:cs="Arial"/>
          <w:sz w:val="22"/>
          <w:szCs w:val="22"/>
        </w:rPr>
        <w:t xml:space="preserve">l’impatto economico della TA.RI. comunale </w:t>
      </w:r>
      <w:r w:rsidRPr="008E31D4">
        <w:rPr>
          <w:rFonts w:ascii="Arial" w:hAnsi="Arial" w:cs="Arial"/>
          <w:sz w:val="22"/>
          <w:szCs w:val="22"/>
        </w:rPr>
        <w:t xml:space="preserve">, si terrà conto delle richieste dei cittadini residenti che si trovino a non avere risorse economiche disponibili per </w:t>
      </w:r>
      <w:r w:rsidR="00DC2522" w:rsidRPr="008E31D4">
        <w:rPr>
          <w:rFonts w:ascii="Arial" w:hAnsi="Arial" w:cs="Arial"/>
          <w:sz w:val="22"/>
          <w:szCs w:val="22"/>
        </w:rPr>
        <w:t xml:space="preserve">sanare situazioni pregresse </w:t>
      </w:r>
      <w:r w:rsidR="008015C9" w:rsidRPr="008E31D4">
        <w:rPr>
          <w:rFonts w:ascii="Arial" w:hAnsi="Arial" w:cs="Arial"/>
          <w:sz w:val="22"/>
          <w:szCs w:val="22"/>
        </w:rPr>
        <w:t>relative al pagamento dell</w:t>
      </w:r>
      <w:r w:rsidR="006D57D6" w:rsidRPr="008E31D4">
        <w:rPr>
          <w:rFonts w:ascii="Arial" w:hAnsi="Arial" w:cs="Arial"/>
          <w:sz w:val="22"/>
          <w:szCs w:val="22"/>
        </w:rPr>
        <w:t xml:space="preserve">e </w:t>
      </w:r>
      <w:r w:rsidR="001C52F7" w:rsidRPr="008E31D4">
        <w:rPr>
          <w:rFonts w:ascii="Arial" w:hAnsi="Arial" w:cs="Arial"/>
          <w:sz w:val="22"/>
          <w:szCs w:val="22"/>
        </w:rPr>
        <w:t xml:space="preserve">suddette </w:t>
      </w:r>
      <w:r w:rsidR="006D57D6" w:rsidRPr="008E31D4">
        <w:rPr>
          <w:rFonts w:ascii="Arial" w:hAnsi="Arial" w:cs="Arial"/>
          <w:sz w:val="22"/>
          <w:szCs w:val="22"/>
        </w:rPr>
        <w:t>imposte</w:t>
      </w:r>
      <w:r w:rsidRPr="008E31D4">
        <w:rPr>
          <w:rFonts w:ascii="Arial" w:hAnsi="Arial" w:cs="Arial"/>
          <w:i/>
          <w:sz w:val="22"/>
          <w:szCs w:val="22"/>
        </w:rPr>
        <w:t xml:space="preserve">. </w:t>
      </w:r>
    </w:p>
    <w:p w:rsidR="002B7CBD" w:rsidRPr="008E31D4" w:rsidRDefault="002B7CBD" w:rsidP="006D57D6">
      <w:pPr>
        <w:pStyle w:val="Default"/>
        <w:jc w:val="both"/>
        <w:rPr>
          <w:rFonts w:ascii="Arial" w:hAnsi="Arial" w:cs="Arial"/>
          <w:sz w:val="22"/>
          <w:szCs w:val="22"/>
        </w:rPr>
      </w:pPr>
    </w:p>
    <w:p w:rsidR="006F7542" w:rsidRPr="008E31D4" w:rsidRDefault="006D57D6" w:rsidP="006D57D6">
      <w:pPr>
        <w:spacing w:after="0" w:line="240" w:lineRule="auto"/>
        <w:jc w:val="center"/>
        <w:rPr>
          <w:rFonts w:ascii="Arial" w:eastAsia="Times New Roman" w:hAnsi="Arial" w:cs="Arial"/>
          <w:b/>
          <w:bCs/>
          <w:lang w:eastAsia="it-IT"/>
        </w:rPr>
      </w:pPr>
      <w:r w:rsidRPr="008E31D4">
        <w:rPr>
          <w:rFonts w:ascii="Arial" w:eastAsia="Times New Roman" w:hAnsi="Arial" w:cs="Arial"/>
          <w:b/>
          <w:bCs/>
          <w:lang w:eastAsia="it-IT"/>
        </w:rPr>
        <w:lastRenderedPageBreak/>
        <w:t xml:space="preserve">ART. 6 - </w:t>
      </w:r>
      <w:r w:rsidRPr="008E31D4">
        <w:rPr>
          <w:rFonts w:ascii="Arial" w:hAnsi="Arial" w:cs="Arial"/>
          <w:b/>
          <w:bCs/>
        </w:rPr>
        <w:t xml:space="preserve">MODALITÀ DI FRUIZIONE </w:t>
      </w:r>
      <w:r w:rsidRPr="008E31D4">
        <w:rPr>
          <w:rFonts w:ascii="Arial" w:eastAsia="Times New Roman" w:hAnsi="Arial" w:cs="Arial"/>
          <w:b/>
          <w:bCs/>
          <w:lang w:eastAsia="it-IT"/>
        </w:rPr>
        <w:t>DEL CONTRIBUTO</w:t>
      </w:r>
    </w:p>
    <w:p w:rsidR="004143C8" w:rsidRPr="008E31D4" w:rsidRDefault="000D7BFA" w:rsidP="006D57D6">
      <w:pPr>
        <w:autoSpaceDE w:val="0"/>
        <w:autoSpaceDN w:val="0"/>
        <w:adjustRightInd w:val="0"/>
        <w:spacing w:after="0" w:line="240" w:lineRule="auto"/>
        <w:jc w:val="both"/>
        <w:rPr>
          <w:rFonts w:ascii="Arial" w:hAnsi="Arial" w:cs="Arial"/>
          <w:color w:val="000000"/>
        </w:rPr>
      </w:pPr>
      <w:r w:rsidRPr="008E31D4">
        <w:rPr>
          <w:rFonts w:ascii="Arial" w:hAnsi="Arial" w:cs="Arial"/>
          <w:color w:val="000000"/>
        </w:rPr>
        <w:t xml:space="preserve">Per il solo pagamento della TARI, l’Ufficio Finanziario Comunale provvederà (previa autorizzazione dell’utente) a riversare direttamente il contributo assegnato al settore Tributi dell’Ente, a saldo della TARI dovuta per le annualità 2021 e precedenti. </w:t>
      </w:r>
    </w:p>
    <w:p w:rsidR="00363043" w:rsidRPr="008E31D4" w:rsidRDefault="00363043" w:rsidP="006D57D6">
      <w:pPr>
        <w:autoSpaceDE w:val="0"/>
        <w:autoSpaceDN w:val="0"/>
        <w:adjustRightInd w:val="0"/>
        <w:spacing w:after="0" w:line="240" w:lineRule="auto"/>
        <w:jc w:val="both"/>
        <w:rPr>
          <w:rFonts w:ascii="Arial" w:hAnsi="Arial" w:cs="Arial"/>
          <w:color w:val="000000"/>
        </w:rPr>
      </w:pPr>
    </w:p>
    <w:p w:rsidR="000D7BFA" w:rsidRPr="008E31D4" w:rsidRDefault="000D7BFA" w:rsidP="006D57D6">
      <w:pPr>
        <w:autoSpaceDE w:val="0"/>
        <w:autoSpaceDN w:val="0"/>
        <w:adjustRightInd w:val="0"/>
        <w:spacing w:after="0" w:line="240" w:lineRule="auto"/>
        <w:jc w:val="both"/>
        <w:rPr>
          <w:rFonts w:ascii="Arial" w:hAnsi="Arial" w:cs="Arial"/>
          <w:color w:val="000000"/>
        </w:rPr>
      </w:pPr>
      <w:r w:rsidRPr="008E31D4">
        <w:rPr>
          <w:rFonts w:ascii="Arial" w:hAnsi="Arial" w:cs="Arial"/>
          <w:color w:val="000000"/>
        </w:rPr>
        <w:t xml:space="preserve">Per le altre utenze domestiche </w:t>
      </w:r>
      <w:r w:rsidR="00361DA0" w:rsidRPr="008E31D4">
        <w:rPr>
          <w:rFonts w:ascii="Arial" w:hAnsi="Arial" w:cs="Arial"/>
        </w:rPr>
        <w:t>(servizio idrico, servizio elettrico, utenze telefoniche, utenza fornitura gas/metano, canone di locazione), il contributo verrà erogato previa esibizione dell’attestazione di avvenuto pagamento;</w:t>
      </w:r>
    </w:p>
    <w:p w:rsidR="00D35C40" w:rsidRPr="008E31D4" w:rsidRDefault="00D35C40" w:rsidP="006D57D6">
      <w:pPr>
        <w:autoSpaceDE w:val="0"/>
        <w:autoSpaceDN w:val="0"/>
        <w:adjustRightInd w:val="0"/>
        <w:spacing w:after="0" w:line="240" w:lineRule="auto"/>
        <w:jc w:val="both"/>
        <w:rPr>
          <w:rFonts w:ascii="Arial" w:hAnsi="Arial" w:cs="Arial"/>
          <w:b/>
          <w:color w:val="000000"/>
        </w:rPr>
      </w:pPr>
    </w:p>
    <w:p w:rsidR="00D05E1F" w:rsidRPr="008E31D4" w:rsidRDefault="006D57D6" w:rsidP="006D57D6">
      <w:pPr>
        <w:autoSpaceDE w:val="0"/>
        <w:autoSpaceDN w:val="0"/>
        <w:adjustRightInd w:val="0"/>
        <w:spacing w:after="0" w:line="240" w:lineRule="auto"/>
        <w:jc w:val="center"/>
        <w:rPr>
          <w:rFonts w:ascii="Arial" w:hAnsi="Arial" w:cs="Arial"/>
          <w:b/>
          <w:color w:val="000000"/>
        </w:rPr>
      </w:pPr>
      <w:r w:rsidRPr="008E31D4">
        <w:rPr>
          <w:rFonts w:ascii="Arial" w:hAnsi="Arial" w:cs="Arial"/>
          <w:b/>
          <w:color w:val="000000"/>
        </w:rPr>
        <w:t>ART. 7 - PROCEDURE PER LA RICHIESTA E PUBBLICITÀ DEL BANDO</w:t>
      </w:r>
    </w:p>
    <w:p w:rsidR="00694B3F" w:rsidRPr="008E31D4" w:rsidRDefault="00694B3F" w:rsidP="006D57D6">
      <w:pPr>
        <w:autoSpaceDE w:val="0"/>
        <w:autoSpaceDN w:val="0"/>
        <w:adjustRightInd w:val="0"/>
        <w:spacing w:after="0" w:line="240" w:lineRule="auto"/>
        <w:jc w:val="both"/>
        <w:rPr>
          <w:rFonts w:ascii="Arial" w:hAnsi="Arial" w:cs="Arial"/>
          <w:color w:val="000000"/>
        </w:rPr>
      </w:pPr>
      <w:r w:rsidRPr="008E31D4">
        <w:rPr>
          <w:rFonts w:ascii="Arial" w:hAnsi="Arial" w:cs="Arial"/>
          <w:color w:val="000000"/>
        </w:rPr>
        <w:t xml:space="preserve">Il Comune provvede a pubblicare sul proprio sito istituzionale, e a darne la massima diffusione con ogni modalità ritenuta opportuna, anche per il tramite dei servizi sociali, l’avviso per la presentazione delle istanze da parte dei singoli cittadini. </w:t>
      </w:r>
    </w:p>
    <w:p w:rsidR="007A2561" w:rsidRPr="008E31D4" w:rsidRDefault="00694B3F" w:rsidP="006D57D6">
      <w:pPr>
        <w:pStyle w:val="Corpodeltesto2"/>
        <w:spacing w:after="0" w:line="240" w:lineRule="auto"/>
        <w:jc w:val="both"/>
        <w:rPr>
          <w:rFonts w:ascii="Arial" w:hAnsi="Arial" w:cs="Arial"/>
          <w:b/>
          <w:i/>
          <w:sz w:val="22"/>
          <w:szCs w:val="22"/>
          <w:u w:val="single"/>
        </w:rPr>
      </w:pPr>
      <w:r w:rsidRPr="008E31D4">
        <w:rPr>
          <w:rFonts w:ascii="Arial" w:hAnsi="Arial" w:cs="Arial"/>
          <w:sz w:val="22"/>
          <w:szCs w:val="22"/>
        </w:rPr>
        <w:t>Le istanze dovranno essere presentate sull’apposito modulo predisposto dal Comune che sarà possibile scaricare dal sito istituzionale</w:t>
      </w:r>
      <w:r w:rsidR="007A2561" w:rsidRPr="008E31D4">
        <w:rPr>
          <w:rFonts w:ascii="Arial" w:hAnsi="Arial" w:cs="Arial"/>
          <w:b/>
          <w:sz w:val="22"/>
          <w:szCs w:val="22"/>
        </w:rPr>
        <w:t xml:space="preserve">: </w:t>
      </w:r>
      <w:r w:rsidR="007A2561" w:rsidRPr="008E31D4">
        <w:rPr>
          <w:rFonts w:ascii="Arial" w:hAnsi="Arial" w:cs="Arial"/>
          <w:b/>
          <w:i/>
          <w:sz w:val="22"/>
          <w:szCs w:val="22"/>
          <w:u w:val="single"/>
        </w:rPr>
        <w:t>www.comune.piscinas.ci.it</w:t>
      </w:r>
    </w:p>
    <w:p w:rsidR="008E31D4" w:rsidRDefault="008E31D4" w:rsidP="006D57D6">
      <w:pPr>
        <w:pStyle w:val="Corpodeltesto2"/>
        <w:spacing w:after="0" w:line="240" w:lineRule="auto"/>
        <w:jc w:val="both"/>
        <w:rPr>
          <w:rFonts w:ascii="Arial" w:hAnsi="Arial" w:cs="Arial"/>
          <w:sz w:val="22"/>
          <w:szCs w:val="22"/>
        </w:rPr>
      </w:pPr>
    </w:p>
    <w:p w:rsidR="007A2561" w:rsidRPr="008E31D4" w:rsidRDefault="00694B3F" w:rsidP="006D57D6">
      <w:pPr>
        <w:pStyle w:val="Corpodeltesto2"/>
        <w:spacing w:after="0" w:line="240" w:lineRule="auto"/>
        <w:jc w:val="both"/>
        <w:rPr>
          <w:rFonts w:ascii="Arial" w:hAnsi="Arial" w:cs="Arial"/>
          <w:sz w:val="22"/>
          <w:szCs w:val="22"/>
          <w:u w:val="single"/>
        </w:rPr>
      </w:pPr>
      <w:r w:rsidRPr="008E31D4">
        <w:rPr>
          <w:rFonts w:ascii="Arial" w:hAnsi="Arial" w:cs="Arial"/>
          <w:sz w:val="22"/>
          <w:szCs w:val="22"/>
        </w:rPr>
        <w:t>La consegna dell’istanza dovrà essere effettuata preferibilmente per via telematica</w:t>
      </w:r>
      <w:r w:rsidR="007A2561" w:rsidRPr="008E31D4">
        <w:rPr>
          <w:rFonts w:ascii="Arial" w:hAnsi="Arial" w:cs="Arial"/>
          <w:sz w:val="22"/>
          <w:szCs w:val="22"/>
        </w:rPr>
        <w:t xml:space="preserve"> al seguente indirizzo: </w:t>
      </w:r>
      <w:hyperlink r:id="rId9" w:history="1">
        <w:r w:rsidR="007A2561" w:rsidRPr="008E31D4">
          <w:rPr>
            <w:rStyle w:val="Collegamentoipertestuale"/>
            <w:rFonts w:ascii="Arial" w:hAnsi="Arial" w:cs="Arial"/>
            <w:sz w:val="22"/>
            <w:szCs w:val="22"/>
          </w:rPr>
          <w:t>p</w:t>
        </w:r>
        <w:r w:rsidR="007A2561" w:rsidRPr="008E31D4">
          <w:rPr>
            <w:rStyle w:val="Collegamentoipertestuale"/>
            <w:rFonts w:ascii="Arial" w:hAnsi="Arial" w:cs="Arial"/>
            <w:i/>
            <w:sz w:val="22"/>
            <w:szCs w:val="22"/>
          </w:rPr>
          <w:t>rotocollo@pec.comune.piscinas.ci.it</w:t>
        </w:r>
      </w:hyperlink>
      <w:r w:rsidR="007A2561" w:rsidRPr="008E31D4">
        <w:rPr>
          <w:rFonts w:ascii="Arial" w:hAnsi="Arial" w:cs="Arial"/>
          <w:i/>
          <w:sz w:val="22"/>
          <w:szCs w:val="22"/>
        </w:rPr>
        <w:t xml:space="preserve"> </w:t>
      </w:r>
      <w:r w:rsidR="007A2561" w:rsidRPr="008E31D4">
        <w:rPr>
          <w:rFonts w:ascii="Arial" w:hAnsi="Arial" w:cs="Arial"/>
          <w:sz w:val="22"/>
          <w:szCs w:val="22"/>
        </w:rPr>
        <w:t>ovvero, nei soli casi di oggettiva impossibilità, tramite formato cartaceo in busta chiusa presso la cassetta postale ubicata all’ingresso del palazzo comunale con la precisazione che, in tal caso, l’Ente declina ogni responsabilità sulla effettiva avvenuta ricezione.</w:t>
      </w:r>
    </w:p>
    <w:p w:rsidR="00DF178B" w:rsidRPr="009134AD" w:rsidRDefault="00DF178B" w:rsidP="00363043">
      <w:pPr>
        <w:spacing w:after="0" w:line="240" w:lineRule="auto"/>
        <w:jc w:val="both"/>
        <w:rPr>
          <w:rFonts w:ascii="Arial" w:hAnsi="Arial" w:cs="Arial"/>
          <w:b/>
        </w:rPr>
      </w:pPr>
      <w:r w:rsidRPr="009134AD">
        <w:rPr>
          <w:rFonts w:ascii="Arial" w:hAnsi="Arial" w:cs="Arial"/>
          <w:b/>
        </w:rPr>
        <w:t xml:space="preserve">La domanda dovrà essere presentata, a pena di decadenza, entro le ore 24 del giorno </w:t>
      </w:r>
      <w:r w:rsidR="009134AD" w:rsidRPr="009134AD">
        <w:rPr>
          <w:rFonts w:ascii="Arial" w:hAnsi="Arial" w:cs="Arial"/>
          <w:b/>
        </w:rPr>
        <w:t>15.12.2021</w:t>
      </w:r>
      <w:r w:rsidR="009134AD">
        <w:rPr>
          <w:rFonts w:ascii="Arial" w:hAnsi="Arial" w:cs="Arial"/>
          <w:b/>
        </w:rPr>
        <w:t>.</w:t>
      </w:r>
    </w:p>
    <w:p w:rsidR="008E31D4" w:rsidRDefault="008E31D4" w:rsidP="00363043">
      <w:pPr>
        <w:pStyle w:val="Default"/>
        <w:jc w:val="both"/>
        <w:rPr>
          <w:rFonts w:ascii="Arial" w:hAnsi="Arial" w:cs="Arial"/>
          <w:sz w:val="22"/>
          <w:szCs w:val="22"/>
        </w:rPr>
      </w:pPr>
    </w:p>
    <w:p w:rsidR="00694B3F" w:rsidRPr="008E31D4" w:rsidRDefault="00694B3F" w:rsidP="00363043">
      <w:pPr>
        <w:pStyle w:val="Default"/>
        <w:jc w:val="both"/>
        <w:rPr>
          <w:rFonts w:ascii="Arial" w:hAnsi="Arial" w:cs="Arial"/>
          <w:sz w:val="22"/>
          <w:szCs w:val="22"/>
        </w:rPr>
      </w:pPr>
      <w:r w:rsidRPr="008E31D4">
        <w:rPr>
          <w:rFonts w:ascii="Arial" w:hAnsi="Arial" w:cs="Arial"/>
          <w:sz w:val="22"/>
          <w:szCs w:val="22"/>
        </w:rPr>
        <w:t xml:space="preserve">L’Amministrazione si riserva di verificare la veridicità delle dichiarazioni rese in sede di istanza provvedendo al recupero delle somme erogate ed alla denuncia all’Autorità Giudiziaria ai sensi dell’art. 76 del DPR 445/2000 in caso di false dichiarazioni. </w:t>
      </w:r>
    </w:p>
    <w:p w:rsidR="00363043" w:rsidRPr="008E31D4" w:rsidRDefault="00363043" w:rsidP="00363043">
      <w:pPr>
        <w:autoSpaceDE w:val="0"/>
        <w:autoSpaceDN w:val="0"/>
        <w:adjustRightInd w:val="0"/>
        <w:spacing w:after="0" w:line="240" w:lineRule="auto"/>
        <w:jc w:val="center"/>
        <w:rPr>
          <w:rFonts w:ascii="Arial" w:hAnsi="Arial" w:cs="Arial"/>
          <w:b/>
        </w:rPr>
      </w:pPr>
    </w:p>
    <w:p w:rsidR="00363043" w:rsidRPr="008E31D4" w:rsidRDefault="00363043" w:rsidP="00363043">
      <w:pPr>
        <w:autoSpaceDE w:val="0"/>
        <w:autoSpaceDN w:val="0"/>
        <w:adjustRightInd w:val="0"/>
        <w:spacing w:after="0" w:line="240" w:lineRule="auto"/>
        <w:jc w:val="center"/>
        <w:rPr>
          <w:rFonts w:ascii="Arial" w:hAnsi="Arial" w:cs="Arial"/>
          <w:b/>
          <w:bCs/>
        </w:rPr>
      </w:pPr>
      <w:r w:rsidRPr="008E31D4">
        <w:rPr>
          <w:rFonts w:ascii="Arial" w:hAnsi="Arial" w:cs="Arial"/>
          <w:b/>
        </w:rPr>
        <w:t xml:space="preserve">ART. 8 - </w:t>
      </w:r>
      <w:r w:rsidRPr="008E31D4">
        <w:rPr>
          <w:rFonts w:ascii="Arial" w:hAnsi="Arial" w:cs="Arial"/>
          <w:b/>
          <w:bCs/>
        </w:rPr>
        <w:t>TRATTAMENTO DEI DATI</w:t>
      </w:r>
    </w:p>
    <w:p w:rsidR="00363043" w:rsidRPr="008E31D4" w:rsidRDefault="00363043" w:rsidP="00363043">
      <w:pPr>
        <w:autoSpaceDE w:val="0"/>
        <w:autoSpaceDN w:val="0"/>
        <w:adjustRightInd w:val="0"/>
        <w:spacing w:after="0" w:line="240" w:lineRule="auto"/>
        <w:jc w:val="both"/>
        <w:rPr>
          <w:rFonts w:ascii="Arial" w:hAnsi="Arial" w:cs="Arial"/>
        </w:rPr>
      </w:pPr>
      <w:r w:rsidRPr="008E31D4">
        <w:rPr>
          <w:rFonts w:ascii="Arial" w:hAnsi="Arial" w:cs="Arial"/>
        </w:rPr>
        <w:t xml:space="preserve">Ai sensi degli artt. 12 e 13 Regolamento UE n. 679/2016, e dell’ancora vigente art. 13 D. </w:t>
      </w:r>
      <w:proofErr w:type="spellStart"/>
      <w:r w:rsidRPr="008E31D4">
        <w:rPr>
          <w:rFonts w:ascii="Arial" w:hAnsi="Arial" w:cs="Arial"/>
        </w:rPr>
        <w:t>Lgs</w:t>
      </w:r>
      <w:proofErr w:type="spellEnd"/>
      <w:r w:rsidRPr="008E31D4">
        <w:rPr>
          <w:rFonts w:ascii="Arial" w:hAnsi="Arial" w:cs="Arial"/>
        </w:rPr>
        <w:t>. n. 196/2003, ai fini del presente bando è titolare del Trattamento il Comune di Piscinas, Via R. Margherita 65, 09010 Piscinas.</w:t>
      </w:r>
    </w:p>
    <w:p w:rsidR="00363043" w:rsidRPr="008E31D4" w:rsidRDefault="00363043" w:rsidP="00363043">
      <w:pPr>
        <w:autoSpaceDE w:val="0"/>
        <w:autoSpaceDN w:val="0"/>
        <w:adjustRightInd w:val="0"/>
        <w:spacing w:after="0" w:line="240" w:lineRule="auto"/>
        <w:jc w:val="both"/>
        <w:rPr>
          <w:rFonts w:ascii="Arial" w:hAnsi="Arial" w:cs="Arial"/>
        </w:rPr>
      </w:pPr>
      <w:r w:rsidRPr="008E31D4">
        <w:rPr>
          <w:rFonts w:ascii="Arial" w:hAnsi="Arial" w:cs="Arial"/>
        </w:rPr>
        <w:t>Il Titolare del Trattamento, informa che tutti i dati dei richiedenti saranno utilizzati esclusivamente per ciascuna e tutte le attività previste dal presente bando.</w:t>
      </w:r>
    </w:p>
    <w:p w:rsidR="00363043" w:rsidRPr="008E31D4" w:rsidRDefault="00363043" w:rsidP="00363043">
      <w:pPr>
        <w:autoSpaceDE w:val="0"/>
        <w:autoSpaceDN w:val="0"/>
        <w:adjustRightInd w:val="0"/>
        <w:spacing w:after="0" w:line="240" w:lineRule="auto"/>
        <w:jc w:val="both"/>
        <w:rPr>
          <w:rFonts w:ascii="Arial" w:hAnsi="Arial" w:cs="Arial"/>
        </w:rPr>
      </w:pPr>
      <w:r w:rsidRPr="008E31D4">
        <w:rPr>
          <w:rFonts w:ascii="Arial" w:hAnsi="Arial" w:cs="Arial"/>
        </w:rPr>
        <w:t xml:space="preserve">La base giuridica del trattamento è l’art. 6, par. 1, </w:t>
      </w:r>
      <w:proofErr w:type="spellStart"/>
      <w:r w:rsidRPr="008E31D4">
        <w:rPr>
          <w:rFonts w:ascii="Arial" w:hAnsi="Arial" w:cs="Arial"/>
        </w:rPr>
        <w:t>lett</w:t>
      </w:r>
      <w:proofErr w:type="spellEnd"/>
      <w:r w:rsidRPr="008E31D4">
        <w:rPr>
          <w:rFonts w:ascii="Arial" w:hAnsi="Arial" w:cs="Arial"/>
        </w:rPr>
        <w:t xml:space="preserve"> a), Reg. UE n. 679/2016, ovvero il consenso del richiedente prestato in modo libero, consapevole, chiaro per la partecipazione al presente avviso ed inserito nella domanda di partecipazione</w:t>
      </w:r>
    </w:p>
    <w:p w:rsidR="00363043" w:rsidRPr="008E31D4" w:rsidRDefault="00363043" w:rsidP="00363043">
      <w:pPr>
        <w:autoSpaceDE w:val="0"/>
        <w:autoSpaceDN w:val="0"/>
        <w:adjustRightInd w:val="0"/>
        <w:spacing w:after="0" w:line="240" w:lineRule="auto"/>
        <w:jc w:val="both"/>
        <w:rPr>
          <w:rFonts w:ascii="Arial" w:hAnsi="Arial" w:cs="Arial"/>
        </w:rPr>
      </w:pPr>
      <w:r w:rsidRPr="008E31D4">
        <w:rPr>
          <w:rFonts w:ascii="Arial" w:hAnsi="Arial" w:cs="Arial"/>
        </w:rPr>
        <w:t>Il trattamento è effettuato con procedure informatizzate al solo fine indicato nel presente avviso.</w:t>
      </w:r>
    </w:p>
    <w:p w:rsidR="008E31D4" w:rsidRDefault="008E31D4" w:rsidP="00363043">
      <w:pPr>
        <w:autoSpaceDE w:val="0"/>
        <w:autoSpaceDN w:val="0"/>
        <w:adjustRightInd w:val="0"/>
        <w:spacing w:after="0" w:line="240" w:lineRule="auto"/>
        <w:jc w:val="both"/>
        <w:rPr>
          <w:rFonts w:ascii="Arial" w:hAnsi="Arial" w:cs="Arial"/>
        </w:rPr>
      </w:pPr>
    </w:p>
    <w:p w:rsidR="00363043" w:rsidRPr="008E31D4" w:rsidRDefault="00363043" w:rsidP="00363043">
      <w:pPr>
        <w:autoSpaceDE w:val="0"/>
        <w:autoSpaceDN w:val="0"/>
        <w:adjustRightInd w:val="0"/>
        <w:spacing w:after="0" w:line="240" w:lineRule="auto"/>
        <w:jc w:val="both"/>
        <w:rPr>
          <w:rFonts w:ascii="Arial" w:hAnsi="Arial" w:cs="Arial"/>
        </w:rPr>
      </w:pPr>
      <w:r w:rsidRPr="008E31D4">
        <w:rPr>
          <w:rFonts w:ascii="Arial" w:hAnsi="Arial" w:cs="Arial"/>
        </w:rPr>
        <w:t>La mancanza di consenso al trattamento dei dati non consentirà al concorrente di partecipare alla presente procedura poiché sono richiesti i soli dati necessari e pertinenti per le finalità esplicitate nell’avviso ed in tale articolo richiamate. Il conferimento dei dati richiesti nel presente avviso è necessario per valutare i requisiti di partecipazione ed il possesso dei titoli e la loro mancata indicazione preclude tale valutazione.</w:t>
      </w:r>
    </w:p>
    <w:p w:rsidR="008E31D4" w:rsidRDefault="008E31D4" w:rsidP="00363043">
      <w:pPr>
        <w:autoSpaceDE w:val="0"/>
        <w:autoSpaceDN w:val="0"/>
        <w:adjustRightInd w:val="0"/>
        <w:spacing w:after="0" w:line="240" w:lineRule="auto"/>
        <w:jc w:val="both"/>
        <w:rPr>
          <w:rFonts w:ascii="Arial" w:hAnsi="Arial" w:cs="Arial"/>
        </w:rPr>
      </w:pPr>
    </w:p>
    <w:p w:rsidR="00363043" w:rsidRPr="008E31D4" w:rsidRDefault="00363043" w:rsidP="00363043">
      <w:pPr>
        <w:autoSpaceDE w:val="0"/>
        <w:autoSpaceDN w:val="0"/>
        <w:adjustRightInd w:val="0"/>
        <w:spacing w:after="0" w:line="240" w:lineRule="auto"/>
        <w:jc w:val="both"/>
        <w:rPr>
          <w:rFonts w:ascii="Arial" w:hAnsi="Arial" w:cs="Arial"/>
        </w:rPr>
      </w:pPr>
      <w:r w:rsidRPr="008E31D4">
        <w:rPr>
          <w:rFonts w:ascii="Arial" w:hAnsi="Arial" w:cs="Arial"/>
        </w:rPr>
        <w:t>I dati raccolti nell'ambito del procedimento di cui al presente avviso potranno essere oggetto di comunicazione: al personale dipendente dell’Amministrazione, responsabile del procedimento, o comunque in esso coinvolto per ragioni di servizio; a tutti i soggetti aventi titolo, ai sensi della normativa vigente; ai soggetti destinatari di eventuali comunicazioni e pubblicità previste dalle leggi in materia, ivi compresi i competenti Servizi della Regione Autonoma della Sardegna.</w:t>
      </w:r>
    </w:p>
    <w:p w:rsidR="00363043" w:rsidRPr="008E31D4" w:rsidRDefault="00363043" w:rsidP="00363043">
      <w:pPr>
        <w:autoSpaceDE w:val="0"/>
        <w:autoSpaceDN w:val="0"/>
        <w:adjustRightInd w:val="0"/>
        <w:spacing w:after="0" w:line="240" w:lineRule="auto"/>
        <w:jc w:val="both"/>
        <w:rPr>
          <w:rFonts w:ascii="Arial" w:hAnsi="Arial" w:cs="Arial"/>
        </w:rPr>
      </w:pPr>
      <w:r w:rsidRPr="008E31D4">
        <w:rPr>
          <w:rFonts w:ascii="Arial" w:hAnsi="Arial" w:cs="Arial"/>
        </w:rPr>
        <w:t>Tutti i soggetti coinvolti nelle operazioni di trattamento garantiranno la riservatezza dei dati di tutti gli interessati partecipanti alla presente procedura.</w:t>
      </w:r>
    </w:p>
    <w:p w:rsidR="00363043" w:rsidRPr="008E31D4" w:rsidRDefault="00363043" w:rsidP="00363043">
      <w:pPr>
        <w:autoSpaceDE w:val="0"/>
        <w:autoSpaceDN w:val="0"/>
        <w:adjustRightInd w:val="0"/>
        <w:spacing w:after="0" w:line="240" w:lineRule="auto"/>
        <w:jc w:val="both"/>
        <w:rPr>
          <w:rFonts w:ascii="Arial" w:hAnsi="Arial" w:cs="Arial"/>
        </w:rPr>
      </w:pPr>
      <w:r w:rsidRPr="008E31D4">
        <w:rPr>
          <w:rFonts w:ascii="Arial" w:hAnsi="Arial" w:cs="Arial"/>
        </w:rPr>
        <w:t>I dati personali dei richiedenti saranno conservati finché non saranno più necessari ai fini della presente procedura.</w:t>
      </w:r>
    </w:p>
    <w:p w:rsidR="008E31D4" w:rsidRDefault="008E31D4" w:rsidP="00363043">
      <w:pPr>
        <w:autoSpaceDE w:val="0"/>
        <w:autoSpaceDN w:val="0"/>
        <w:adjustRightInd w:val="0"/>
        <w:spacing w:after="0" w:line="240" w:lineRule="auto"/>
        <w:jc w:val="both"/>
        <w:rPr>
          <w:rFonts w:ascii="Arial" w:hAnsi="Arial" w:cs="Arial"/>
        </w:rPr>
      </w:pPr>
    </w:p>
    <w:p w:rsidR="00363043" w:rsidRPr="008E31D4" w:rsidRDefault="00363043" w:rsidP="00363043">
      <w:pPr>
        <w:autoSpaceDE w:val="0"/>
        <w:autoSpaceDN w:val="0"/>
        <w:adjustRightInd w:val="0"/>
        <w:spacing w:after="0" w:line="240" w:lineRule="auto"/>
        <w:jc w:val="both"/>
        <w:rPr>
          <w:rFonts w:ascii="Arial" w:hAnsi="Arial" w:cs="Arial"/>
        </w:rPr>
      </w:pPr>
      <w:r w:rsidRPr="008E31D4">
        <w:rPr>
          <w:rFonts w:ascii="Arial" w:hAnsi="Arial" w:cs="Arial"/>
        </w:rPr>
        <w:lastRenderedPageBreak/>
        <w:t xml:space="preserve">I richiedenti potranno esercitare i diritti previsti dagli artt. 12-22 del Regolamento UE, e dall’art. 7 </w:t>
      </w:r>
      <w:proofErr w:type="spellStart"/>
      <w:r w:rsidRPr="008E31D4">
        <w:rPr>
          <w:rFonts w:ascii="Arial" w:hAnsi="Arial" w:cs="Arial"/>
        </w:rPr>
        <w:t>D.Lgs.</w:t>
      </w:r>
      <w:proofErr w:type="spellEnd"/>
      <w:r w:rsidRPr="008E31D4">
        <w:rPr>
          <w:rFonts w:ascii="Arial" w:hAnsi="Arial" w:cs="Arial"/>
        </w:rPr>
        <w:t xml:space="preserve"> n. 196/2003 che qui di seguito si riepilogano.</w:t>
      </w:r>
    </w:p>
    <w:p w:rsidR="008E31D4" w:rsidRDefault="008E31D4" w:rsidP="00363043">
      <w:pPr>
        <w:autoSpaceDE w:val="0"/>
        <w:autoSpaceDN w:val="0"/>
        <w:adjustRightInd w:val="0"/>
        <w:spacing w:after="0" w:line="240" w:lineRule="auto"/>
        <w:jc w:val="both"/>
        <w:rPr>
          <w:rFonts w:ascii="Arial" w:hAnsi="Arial" w:cs="Arial"/>
        </w:rPr>
      </w:pPr>
    </w:p>
    <w:p w:rsidR="00363043" w:rsidRPr="008E31D4" w:rsidRDefault="00363043" w:rsidP="00363043">
      <w:pPr>
        <w:autoSpaceDE w:val="0"/>
        <w:autoSpaceDN w:val="0"/>
        <w:adjustRightInd w:val="0"/>
        <w:spacing w:after="0" w:line="240" w:lineRule="auto"/>
        <w:jc w:val="both"/>
        <w:rPr>
          <w:rFonts w:ascii="Arial" w:hAnsi="Arial" w:cs="Arial"/>
        </w:rPr>
      </w:pPr>
      <w:r w:rsidRPr="008E31D4">
        <w:rPr>
          <w:rFonts w:ascii="Arial" w:hAnsi="Arial" w:cs="Arial"/>
        </w:rPr>
        <w:t>È diritto dell’interessato richiedere in qualsiasi momento la revoca del consenso prestato e l’accesso al trattamento dei propri dati personali, di chiederne l’aggiornamento, la rettifica, la cancellazione o la trasformazione in forma anonima o il blocco dei dati trattati in violazione di legge. All’interessato è riservata la facoltà di opporsi al trattamento dei dati personali e di presentare reclamo al Garante in caso di violazione dei propri dati personali (art. 77 del Reg. UE 679/2016).</w:t>
      </w:r>
    </w:p>
    <w:p w:rsidR="008E31D4" w:rsidRDefault="008E31D4" w:rsidP="00363043">
      <w:pPr>
        <w:autoSpaceDE w:val="0"/>
        <w:autoSpaceDN w:val="0"/>
        <w:adjustRightInd w:val="0"/>
        <w:spacing w:after="0" w:line="240" w:lineRule="auto"/>
        <w:jc w:val="both"/>
        <w:rPr>
          <w:rFonts w:ascii="Arial" w:hAnsi="Arial" w:cs="Arial"/>
        </w:rPr>
      </w:pPr>
    </w:p>
    <w:p w:rsidR="00363043" w:rsidRPr="008E31D4" w:rsidRDefault="00363043" w:rsidP="00363043">
      <w:pPr>
        <w:autoSpaceDE w:val="0"/>
        <w:autoSpaceDN w:val="0"/>
        <w:adjustRightInd w:val="0"/>
        <w:spacing w:after="0" w:line="240" w:lineRule="auto"/>
        <w:jc w:val="both"/>
        <w:rPr>
          <w:rFonts w:ascii="Arial" w:hAnsi="Arial" w:cs="Arial"/>
        </w:rPr>
      </w:pPr>
      <w:r w:rsidRPr="008E31D4">
        <w:rPr>
          <w:rFonts w:ascii="Arial" w:hAnsi="Arial" w:cs="Arial"/>
        </w:rPr>
        <w:t>La revoca del consenso è efficace dal momento in cui essa è esercitata, restando la liceità del trattamento in precedenza effettuato.</w:t>
      </w:r>
    </w:p>
    <w:p w:rsidR="00813FDA" w:rsidRPr="008E31D4" w:rsidRDefault="00813FDA" w:rsidP="00363043">
      <w:pPr>
        <w:pStyle w:val="Default"/>
        <w:jc w:val="both"/>
        <w:rPr>
          <w:rFonts w:ascii="Arial" w:hAnsi="Arial" w:cs="Arial"/>
          <w:sz w:val="22"/>
          <w:szCs w:val="22"/>
        </w:rPr>
      </w:pPr>
    </w:p>
    <w:p w:rsidR="00813FDA" w:rsidRPr="008E31D4" w:rsidRDefault="006D57D6" w:rsidP="00363043">
      <w:pPr>
        <w:pStyle w:val="Default"/>
        <w:jc w:val="center"/>
        <w:rPr>
          <w:rFonts w:ascii="Arial" w:hAnsi="Arial" w:cs="Arial"/>
          <w:b/>
          <w:sz w:val="22"/>
          <w:szCs w:val="22"/>
        </w:rPr>
      </w:pPr>
      <w:r w:rsidRPr="008E31D4">
        <w:rPr>
          <w:rFonts w:ascii="Arial" w:hAnsi="Arial" w:cs="Arial"/>
          <w:b/>
          <w:sz w:val="22"/>
          <w:szCs w:val="22"/>
          <w:u w:val="single"/>
        </w:rPr>
        <w:t xml:space="preserve">ART. </w:t>
      </w:r>
      <w:r w:rsidR="00363043" w:rsidRPr="008E31D4">
        <w:rPr>
          <w:rFonts w:ascii="Arial" w:hAnsi="Arial" w:cs="Arial"/>
          <w:b/>
          <w:sz w:val="22"/>
          <w:szCs w:val="22"/>
          <w:u w:val="single"/>
        </w:rPr>
        <w:t>9</w:t>
      </w:r>
      <w:r w:rsidRPr="008E31D4">
        <w:rPr>
          <w:rFonts w:ascii="Arial" w:hAnsi="Arial" w:cs="Arial"/>
          <w:b/>
          <w:sz w:val="22"/>
          <w:szCs w:val="22"/>
          <w:u w:val="single"/>
        </w:rPr>
        <w:t xml:space="preserve"> - VERIFICHE E CONTROLLI.</w:t>
      </w:r>
    </w:p>
    <w:p w:rsidR="00813FDA" w:rsidRPr="008E31D4" w:rsidRDefault="00813FDA" w:rsidP="00363043">
      <w:pPr>
        <w:pStyle w:val="Default"/>
        <w:jc w:val="both"/>
        <w:rPr>
          <w:rFonts w:ascii="Arial" w:hAnsi="Arial" w:cs="Arial"/>
          <w:sz w:val="22"/>
          <w:szCs w:val="22"/>
        </w:rPr>
      </w:pPr>
      <w:r w:rsidRPr="008E31D4">
        <w:rPr>
          <w:rFonts w:ascii="Arial" w:hAnsi="Arial" w:cs="Arial"/>
          <w:sz w:val="22"/>
          <w:szCs w:val="22"/>
        </w:rPr>
        <w:t xml:space="preserve">Sarà cura dell’Amministrazione Comunale effettuare controlli circa la veridicità delle dichiarazioni rese, anche confrontando i dati con quelli in possesso del sistema informativo del Ministero delle Finanze. </w:t>
      </w:r>
    </w:p>
    <w:p w:rsidR="008E31D4" w:rsidRDefault="008E31D4" w:rsidP="006D57D6">
      <w:pPr>
        <w:pStyle w:val="Default"/>
        <w:jc w:val="both"/>
        <w:rPr>
          <w:rFonts w:ascii="Arial" w:hAnsi="Arial" w:cs="Arial"/>
          <w:sz w:val="22"/>
          <w:szCs w:val="22"/>
        </w:rPr>
      </w:pPr>
    </w:p>
    <w:p w:rsidR="00813FDA" w:rsidRPr="008E31D4" w:rsidRDefault="00813FDA" w:rsidP="006D57D6">
      <w:pPr>
        <w:pStyle w:val="Default"/>
        <w:jc w:val="both"/>
        <w:rPr>
          <w:rFonts w:ascii="Arial" w:hAnsi="Arial" w:cs="Arial"/>
          <w:sz w:val="22"/>
          <w:szCs w:val="22"/>
        </w:rPr>
      </w:pPr>
      <w:r w:rsidRPr="008E31D4">
        <w:rPr>
          <w:rFonts w:ascii="Arial" w:hAnsi="Arial" w:cs="Arial"/>
          <w:sz w:val="22"/>
          <w:szCs w:val="22"/>
        </w:rPr>
        <w:t xml:space="preserve">Chiunque renda false dichiarazioni, oltre ad incorrere nelle sanzioni previste ai sensi del DPR 445/2000, perderà automaticamente il diritto al beneficio concesso, fatta salva la possibilità per l’Amministrazione di richiedere il reintegro delle somme concesse. </w:t>
      </w:r>
    </w:p>
    <w:p w:rsidR="00813FDA" w:rsidRPr="008E31D4" w:rsidRDefault="00813FDA" w:rsidP="006D57D6">
      <w:pPr>
        <w:pStyle w:val="Default"/>
        <w:jc w:val="both"/>
        <w:rPr>
          <w:rFonts w:ascii="Arial" w:hAnsi="Arial" w:cs="Arial"/>
          <w:sz w:val="22"/>
          <w:szCs w:val="22"/>
        </w:rPr>
      </w:pPr>
      <w:r w:rsidRPr="008E31D4">
        <w:rPr>
          <w:rFonts w:ascii="Arial" w:hAnsi="Arial" w:cs="Arial"/>
          <w:sz w:val="22"/>
          <w:szCs w:val="22"/>
        </w:rPr>
        <w:t xml:space="preserve">Verifiche periodiche verranno effettuate per accertare l’effettiva realizzazione dei progetti di aiuto e i risultati conseguiti. </w:t>
      </w:r>
    </w:p>
    <w:p w:rsidR="00813FDA" w:rsidRPr="008E31D4" w:rsidRDefault="00813FDA" w:rsidP="006D57D6">
      <w:pPr>
        <w:pStyle w:val="Default"/>
        <w:rPr>
          <w:rFonts w:ascii="Arial" w:hAnsi="Arial" w:cs="Arial"/>
          <w:sz w:val="22"/>
          <w:szCs w:val="22"/>
          <w:u w:val="single"/>
        </w:rPr>
      </w:pPr>
    </w:p>
    <w:p w:rsidR="002B7CBD" w:rsidRPr="008E31D4" w:rsidRDefault="002B7CBD" w:rsidP="006D57D6">
      <w:pPr>
        <w:spacing w:after="0" w:line="240" w:lineRule="auto"/>
        <w:jc w:val="right"/>
        <w:rPr>
          <w:rFonts w:ascii="Arial" w:hAnsi="Arial" w:cs="Arial"/>
          <w:b/>
        </w:rPr>
      </w:pPr>
    </w:p>
    <w:p w:rsidR="00483FAC" w:rsidRPr="008E31D4" w:rsidRDefault="00813FDA" w:rsidP="006D57D6">
      <w:pPr>
        <w:spacing w:after="0" w:line="240" w:lineRule="auto"/>
        <w:jc w:val="right"/>
        <w:rPr>
          <w:rFonts w:ascii="Arial" w:hAnsi="Arial" w:cs="Arial"/>
          <w:b/>
        </w:rPr>
      </w:pPr>
      <w:r w:rsidRPr="008E31D4">
        <w:rPr>
          <w:rFonts w:ascii="Arial" w:hAnsi="Arial" w:cs="Arial"/>
          <w:b/>
        </w:rPr>
        <w:t>IL RESPONSABILE DEL SERVIZIO</w:t>
      </w:r>
    </w:p>
    <w:p w:rsidR="00813FDA" w:rsidRPr="008E31D4" w:rsidRDefault="00483FAC" w:rsidP="006D57D6">
      <w:pPr>
        <w:spacing w:after="0" w:line="240" w:lineRule="auto"/>
        <w:ind w:right="707"/>
        <w:jc w:val="right"/>
        <w:rPr>
          <w:rFonts w:ascii="Arial" w:hAnsi="Arial" w:cs="Arial"/>
        </w:rPr>
      </w:pPr>
      <w:r w:rsidRPr="008E31D4">
        <w:rPr>
          <w:rFonts w:ascii="Arial" w:hAnsi="Arial" w:cs="Arial"/>
        </w:rPr>
        <w:t xml:space="preserve">Mariano </w:t>
      </w:r>
      <w:proofErr w:type="spellStart"/>
      <w:r w:rsidRPr="008E31D4">
        <w:rPr>
          <w:rFonts w:ascii="Arial" w:hAnsi="Arial" w:cs="Arial"/>
        </w:rPr>
        <w:t>Cogotti</w:t>
      </w:r>
      <w:proofErr w:type="spellEnd"/>
    </w:p>
    <w:p w:rsidR="00813FDA" w:rsidRPr="008E31D4" w:rsidRDefault="00483FAC" w:rsidP="006D57D6">
      <w:pPr>
        <w:spacing w:after="0" w:line="240" w:lineRule="auto"/>
        <w:ind w:right="424"/>
        <w:jc w:val="right"/>
        <w:rPr>
          <w:rFonts w:ascii="Arial" w:hAnsi="Arial" w:cs="Arial"/>
        </w:rPr>
      </w:pPr>
      <w:r w:rsidRPr="008E31D4">
        <w:rPr>
          <w:rFonts w:ascii="Arial" w:hAnsi="Arial" w:cs="Arial"/>
        </w:rPr>
        <w:t>(firmato digitalmente)</w:t>
      </w:r>
    </w:p>
    <w:sectPr w:rsidR="00813FDA" w:rsidRPr="008E31D4">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FAA" w:rsidRDefault="003C7FAA" w:rsidP="003C7FAA">
      <w:pPr>
        <w:spacing w:after="0" w:line="240" w:lineRule="auto"/>
      </w:pPr>
      <w:r>
        <w:separator/>
      </w:r>
    </w:p>
  </w:endnote>
  <w:endnote w:type="continuationSeparator" w:id="0">
    <w:p w:rsidR="003C7FAA" w:rsidRDefault="003C7FAA" w:rsidP="003C7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5178905"/>
      <w:docPartObj>
        <w:docPartGallery w:val="Page Numbers (Bottom of Page)"/>
        <w:docPartUnique/>
      </w:docPartObj>
    </w:sdtPr>
    <w:sdtEndPr/>
    <w:sdtContent>
      <w:p w:rsidR="003C7FAA" w:rsidRDefault="003C7FAA">
        <w:pPr>
          <w:pStyle w:val="Pidipagina"/>
          <w:jc w:val="center"/>
        </w:pPr>
        <w:r>
          <w:fldChar w:fldCharType="begin"/>
        </w:r>
        <w:r>
          <w:instrText>PAGE   \* MERGEFORMAT</w:instrText>
        </w:r>
        <w:r>
          <w:fldChar w:fldCharType="separate"/>
        </w:r>
        <w:r w:rsidR="00D8227E">
          <w:rPr>
            <w:noProof/>
          </w:rPr>
          <w:t>4</w:t>
        </w:r>
        <w:r>
          <w:fldChar w:fldCharType="end"/>
        </w:r>
      </w:p>
    </w:sdtContent>
  </w:sdt>
  <w:p w:rsidR="003C7FAA" w:rsidRDefault="003C7FA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FAA" w:rsidRDefault="003C7FAA" w:rsidP="003C7FAA">
      <w:pPr>
        <w:spacing w:after="0" w:line="240" w:lineRule="auto"/>
      </w:pPr>
      <w:r>
        <w:separator/>
      </w:r>
    </w:p>
  </w:footnote>
  <w:footnote w:type="continuationSeparator" w:id="0">
    <w:p w:rsidR="003C7FAA" w:rsidRDefault="003C7FAA" w:rsidP="003C7F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05017"/>
    <w:multiLevelType w:val="hybridMultilevel"/>
    <w:tmpl w:val="795AF3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906858D"/>
    <w:multiLevelType w:val="hybridMultilevel"/>
    <w:tmpl w:val="9705BE8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C9878F7"/>
    <w:multiLevelType w:val="hybridMultilevel"/>
    <w:tmpl w:val="84CADCC2"/>
    <w:lvl w:ilvl="0" w:tplc="0410000F">
      <w:start w:val="1"/>
      <w:numFmt w:val="decimal"/>
      <w:lvlText w:val="%1."/>
      <w:lvlJc w:val="left"/>
      <w:pPr>
        <w:ind w:left="720" w:hanging="360"/>
      </w:pPr>
      <w:rPr>
        <w:rFonts w:eastAsia="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8927E4A"/>
    <w:multiLevelType w:val="hybridMultilevel"/>
    <w:tmpl w:val="EFDC949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444604FB"/>
    <w:multiLevelType w:val="hybridMultilevel"/>
    <w:tmpl w:val="7CDEE678"/>
    <w:lvl w:ilvl="0" w:tplc="04100001">
      <w:start w:val="1"/>
      <w:numFmt w:val="bullet"/>
      <w:lvlText w:val=""/>
      <w:lvlJc w:val="left"/>
      <w:pPr>
        <w:ind w:left="777" w:hanging="360"/>
      </w:pPr>
      <w:rPr>
        <w:rFonts w:ascii="Symbol" w:hAnsi="Symbol" w:hint="default"/>
      </w:rPr>
    </w:lvl>
    <w:lvl w:ilvl="1" w:tplc="04100003" w:tentative="1">
      <w:start w:val="1"/>
      <w:numFmt w:val="bullet"/>
      <w:lvlText w:val="o"/>
      <w:lvlJc w:val="left"/>
      <w:pPr>
        <w:ind w:left="1497" w:hanging="360"/>
      </w:pPr>
      <w:rPr>
        <w:rFonts w:ascii="Courier New" w:hAnsi="Courier New" w:cs="Courier New" w:hint="default"/>
      </w:rPr>
    </w:lvl>
    <w:lvl w:ilvl="2" w:tplc="04100005" w:tentative="1">
      <w:start w:val="1"/>
      <w:numFmt w:val="bullet"/>
      <w:lvlText w:val=""/>
      <w:lvlJc w:val="left"/>
      <w:pPr>
        <w:ind w:left="2217" w:hanging="360"/>
      </w:pPr>
      <w:rPr>
        <w:rFonts w:ascii="Wingdings" w:hAnsi="Wingdings" w:hint="default"/>
      </w:rPr>
    </w:lvl>
    <w:lvl w:ilvl="3" w:tplc="04100001" w:tentative="1">
      <w:start w:val="1"/>
      <w:numFmt w:val="bullet"/>
      <w:lvlText w:val=""/>
      <w:lvlJc w:val="left"/>
      <w:pPr>
        <w:ind w:left="2937" w:hanging="360"/>
      </w:pPr>
      <w:rPr>
        <w:rFonts w:ascii="Symbol" w:hAnsi="Symbol" w:hint="default"/>
      </w:rPr>
    </w:lvl>
    <w:lvl w:ilvl="4" w:tplc="04100003" w:tentative="1">
      <w:start w:val="1"/>
      <w:numFmt w:val="bullet"/>
      <w:lvlText w:val="o"/>
      <w:lvlJc w:val="left"/>
      <w:pPr>
        <w:ind w:left="3657" w:hanging="360"/>
      </w:pPr>
      <w:rPr>
        <w:rFonts w:ascii="Courier New" w:hAnsi="Courier New" w:cs="Courier New" w:hint="default"/>
      </w:rPr>
    </w:lvl>
    <w:lvl w:ilvl="5" w:tplc="04100005" w:tentative="1">
      <w:start w:val="1"/>
      <w:numFmt w:val="bullet"/>
      <w:lvlText w:val=""/>
      <w:lvlJc w:val="left"/>
      <w:pPr>
        <w:ind w:left="4377" w:hanging="360"/>
      </w:pPr>
      <w:rPr>
        <w:rFonts w:ascii="Wingdings" w:hAnsi="Wingdings" w:hint="default"/>
      </w:rPr>
    </w:lvl>
    <w:lvl w:ilvl="6" w:tplc="04100001" w:tentative="1">
      <w:start w:val="1"/>
      <w:numFmt w:val="bullet"/>
      <w:lvlText w:val=""/>
      <w:lvlJc w:val="left"/>
      <w:pPr>
        <w:ind w:left="5097" w:hanging="360"/>
      </w:pPr>
      <w:rPr>
        <w:rFonts w:ascii="Symbol" w:hAnsi="Symbol" w:hint="default"/>
      </w:rPr>
    </w:lvl>
    <w:lvl w:ilvl="7" w:tplc="04100003" w:tentative="1">
      <w:start w:val="1"/>
      <w:numFmt w:val="bullet"/>
      <w:lvlText w:val="o"/>
      <w:lvlJc w:val="left"/>
      <w:pPr>
        <w:ind w:left="5817" w:hanging="360"/>
      </w:pPr>
      <w:rPr>
        <w:rFonts w:ascii="Courier New" w:hAnsi="Courier New" w:cs="Courier New" w:hint="default"/>
      </w:rPr>
    </w:lvl>
    <w:lvl w:ilvl="8" w:tplc="04100005" w:tentative="1">
      <w:start w:val="1"/>
      <w:numFmt w:val="bullet"/>
      <w:lvlText w:val=""/>
      <w:lvlJc w:val="left"/>
      <w:pPr>
        <w:ind w:left="6537" w:hanging="360"/>
      </w:pPr>
      <w:rPr>
        <w:rFonts w:ascii="Wingdings" w:hAnsi="Wingdings" w:hint="default"/>
      </w:rPr>
    </w:lvl>
  </w:abstractNum>
  <w:abstractNum w:abstractNumId="5">
    <w:nsid w:val="459937DA"/>
    <w:multiLevelType w:val="hybridMultilevel"/>
    <w:tmpl w:val="B4D62C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B062548"/>
    <w:multiLevelType w:val="hybridMultilevel"/>
    <w:tmpl w:val="011E24D0"/>
    <w:lvl w:ilvl="0" w:tplc="633C9380">
      <w:numFmt w:val="bullet"/>
      <w:lvlText w:val="-"/>
      <w:lvlJc w:val="left"/>
      <w:pPr>
        <w:ind w:left="720" w:hanging="360"/>
      </w:pPr>
      <w:rPr>
        <w:rFonts w:ascii="Arial" w:eastAsiaTheme="minorHAnsi" w:hAnsi="Arial" w:cs="Arial" w:hint="default"/>
        <w:b w:val="0"/>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7ADE6920"/>
    <w:multiLevelType w:val="hybridMultilevel"/>
    <w:tmpl w:val="6ADE59B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num>
  <w:num w:numId="4">
    <w:abstractNumId w:val="5"/>
  </w:num>
  <w:num w:numId="5">
    <w:abstractNumId w:val="2"/>
  </w:num>
  <w:num w:numId="6">
    <w:abstractNumId w:val="4"/>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A96"/>
    <w:rsid w:val="000D0F5A"/>
    <w:rsid w:val="000D0FA6"/>
    <w:rsid w:val="000D7BFA"/>
    <w:rsid w:val="001C52F7"/>
    <w:rsid w:val="002514E1"/>
    <w:rsid w:val="002A10D8"/>
    <w:rsid w:val="002B7CBD"/>
    <w:rsid w:val="002F068D"/>
    <w:rsid w:val="00322497"/>
    <w:rsid w:val="00330604"/>
    <w:rsid w:val="00361DA0"/>
    <w:rsid w:val="00363043"/>
    <w:rsid w:val="003A62AA"/>
    <w:rsid w:val="003C7FAA"/>
    <w:rsid w:val="004143C8"/>
    <w:rsid w:val="00483FAC"/>
    <w:rsid w:val="004D10F1"/>
    <w:rsid w:val="00500ABA"/>
    <w:rsid w:val="00533548"/>
    <w:rsid w:val="00587239"/>
    <w:rsid w:val="005D7E91"/>
    <w:rsid w:val="006410AD"/>
    <w:rsid w:val="006624C2"/>
    <w:rsid w:val="0068586E"/>
    <w:rsid w:val="0069039D"/>
    <w:rsid w:val="00694B3F"/>
    <w:rsid w:val="006A2CA0"/>
    <w:rsid w:val="006D57D6"/>
    <w:rsid w:val="006F7542"/>
    <w:rsid w:val="00714692"/>
    <w:rsid w:val="00727489"/>
    <w:rsid w:val="007A2561"/>
    <w:rsid w:val="007A662C"/>
    <w:rsid w:val="007C7ABE"/>
    <w:rsid w:val="008015C9"/>
    <w:rsid w:val="00804D2E"/>
    <w:rsid w:val="00813FDA"/>
    <w:rsid w:val="008817FA"/>
    <w:rsid w:val="008B22D2"/>
    <w:rsid w:val="008E31D4"/>
    <w:rsid w:val="009134AD"/>
    <w:rsid w:val="009326A8"/>
    <w:rsid w:val="00933591"/>
    <w:rsid w:val="00950962"/>
    <w:rsid w:val="009613E3"/>
    <w:rsid w:val="00971F79"/>
    <w:rsid w:val="00976E1F"/>
    <w:rsid w:val="00A25F3D"/>
    <w:rsid w:val="00A66DF2"/>
    <w:rsid w:val="00A70765"/>
    <w:rsid w:val="00A9560B"/>
    <w:rsid w:val="00AE1469"/>
    <w:rsid w:val="00B55233"/>
    <w:rsid w:val="00B877BC"/>
    <w:rsid w:val="00BA1616"/>
    <w:rsid w:val="00BB684F"/>
    <w:rsid w:val="00C0755A"/>
    <w:rsid w:val="00C85CFD"/>
    <w:rsid w:val="00D05E1F"/>
    <w:rsid w:val="00D1333D"/>
    <w:rsid w:val="00D30178"/>
    <w:rsid w:val="00D35C40"/>
    <w:rsid w:val="00D8227E"/>
    <w:rsid w:val="00DC2522"/>
    <w:rsid w:val="00DF178B"/>
    <w:rsid w:val="00F36A96"/>
    <w:rsid w:val="00F42778"/>
    <w:rsid w:val="00FA618A"/>
    <w:rsid w:val="00FD1351"/>
    <w:rsid w:val="00FE3D6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5">
    <w:name w:val="heading 5"/>
    <w:basedOn w:val="Normale"/>
    <w:next w:val="Normale"/>
    <w:link w:val="Titolo5Carattere"/>
    <w:qFormat/>
    <w:rsid w:val="00A9560B"/>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694B3F"/>
    <w:pPr>
      <w:autoSpaceDE w:val="0"/>
      <w:autoSpaceDN w:val="0"/>
      <w:adjustRightInd w:val="0"/>
      <w:spacing w:after="0" w:line="240" w:lineRule="auto"/>
    </w:pPr>
    <w:rPr>
      <w:rFonts w:ascii="Times New Roman" w:hAnsi="Times New Roman" w:cs="Times New Roman"/>
      <w:color w:val="000000"/>
      <w:sz w:val="24"/>
      <w:szCs w:val="24"/>
    </w:rPr>
  </w:style>
  <w:style w:type="paragraph" w:styleId="Corpodeltesto2">
    <w:name w:val="Body Text 2"/>
    <w:basedOn w:val="Normale"/>
    <w:link w:val="Corpodeltesto2Carattere"/>
    <w:rsid w:val="007A2561"/>
    <w:pPr>
      <w:spacing w:after="120" w:line="480" w:lineRule="auto"/>
    </w:pPr>
    <w:rPr>
      <w:rFonts w:ascii="Times New Roman" w:eastAsia="Times New Roman" w:hAnsi="Times New Roman" w:cs="Times New Roman"/>
      <w:sz w:val="24"/>
      <w:szCs w:val="24"/>
      <w:lang w:eastAsia="it-IT"/>
    </w:rPr>
  </w:style>
  <w:style w:type="character" w:customStyle="1" w:styleId="Corpodeltesto2Carattere">
    <w:name w:val="Corpo del testo 2 Carattere"/>
    <w:basedOn w:val="Carpredefinitoparagrafo"/>
    <w:link w:val="Corpodeltesto2"/>
    <w:rsid w:val="007A2561"/>
    <w:rPr>
      <w:rFonts w:ascii="Times New Roman" w:eastAsia="Times New Roman" w:hAnsi="Times New Roman" w:cs="Times New Roman"/>
      <w:sz w:val="24"/>
      <w:szCs w:val="24"/>
      <w:lang w:eastAsia="it-IT"/>
    </w:rPr>
  </w:style>
  <w:style w:type="character" w:styleId="Collegamentoipertestuale">
    <w:name w:val="Hyperlink"/>
    <w:rsid w:val="007A2561"/>
    <w:rPr>
      <w:color w:val="0000FF"/>
      <w:u w:val="single"/>
    </w:rPr>
  </w:style>
  <w:style w:type="paragraph" w:styleId="NormaleWeb">
    <w:name w:val="Normal (Web)"/>
    <w:basedOn w:val="Normale"/>
    <w:uiPriority w:val="99"/>
    <w:unhideWhenUsed/>
    <w:rsid w:val="004143C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2514E1"/>
    <w:pPr>
      <w:spacing w:after="160" w:line="259" w:lineRule="auto"/>
      <w:ind w:left="720"/>
      <w:contextualSpacing/>
    </w:pPr>
  </w:style>
  <w:style w:type="paragraph" w:styleId="Titolo">
    <w:name w:val="Title"/>
    <w:basedOn w:val="Normale"/>
    <w:link w:val="TitoloCarattere"/>
    <w:qFormat/>
    <w:rsid w:val="00933591"/>
    <w:pPr>
      <w:spacing w:after="0" w:line="240" w:lineRule="auto"/>
      <w:jc w:val="center"/>
    </w:pPr>
    <w:rPr>
      <w:rFonts w:ascii="Times New Roman" w:eastAsia="Times New Roman" w:hAnsi="Times New Roman" w:cs="Times New Roman"/>
      <w:b/>
      <w:sz w:val="40"/>
      <w:szCs w:val="20"/>
      <w:lang w:eastAsia="it-IT"/>
    </w:rPr>
  </w:style>
  <w:style w:type="character" w:customStyle="1" w:styleId="TitoloCarattere">
    <w:name w:val="Titolo Carattere"/>
    <w:basedOn w:val="Carpredefinitoparagrafo"/>
    <w:link w:val="Titolo"/>
    <w:rsid w:val="00933591"/>
    <w:rPr>
      <w:rFonts w:ascii="Times New Roman" w:eastAsia="Times New Roman" w:hAnsi="Times New Roman" w:cs="Times New Roman"/>
      <w:b/>
      <w:sz w:val="40"/>
      <w:szCs w:val="20"/>
      <w:lang w:eastAsia="it-IT"/>
    </w:rPr>
  </w:style>
  <w:style w:type="paragraph" w:styleId="Sottotitolo">
    <w:name w:val="Subtitle"/>
    <w:basedOn w:val="Normale"/>
    <w:link w:val="SottotitoloCarattere"/>
    <w:qFormat/>
    <w:rsid w:val="00933591"/>
    <w:pPr>
      <w:spacing w:after="0" w:line="240" w:lineRule="auto"/>
      <w:jc w:val="center"/>
    </w:pPr>
    <w:rPr>
      <w:rFonts w:ascii="Times New Roman" w:eastAsia="Times New Roman" w:hAnsi="Times New Roman" w:cs="Times New Roman"/>
      <w:b/>
      <w:sz w:val="28"/>
      <w:szCs w:val="20"/>
      <w:lang w:eastAsia="it-IT"/>
    </w:rPr>
  </w:style>
  <w:style w:type="character" w:customStyle="1" w:styleId="SottotitoloCarattere">
    <w:name w:val="Sottotitolo Carattere"/>
    <w:basedOn w:val="Carpredefinitoparagrafo"/>
    <w:link w:val="Sottotitolo"/>
    <w:rsid w:val="00933591"/>
    <w:rPr>
      <w:rFonts w:ascii="Times New Roman" w:eastAsia="Times New Roman" w:hAnsi="Times New Roman" w:cs="Times New Roman"/>
      <w:b/>
      <w:sz w:val="28"/>
      <w:szCs w:val="20"/>
      <w:lang w:eastAsia="it-IT"/>
    </w:rPr>
  </w:style>
  <w:style w:type="character" w:customStyle="1" w:styleId="Titolo5Carattere">
    <w:name w:val="Titolo 5 Carattere"/>
    <w:basedOn w:val="Carpredefinitoparagrafo"/>
    <w:link w:val="Titolo5"/>
    <w:rsid w:val="00A9560B"/>
    <w:rPr>
      <w:rFonts w:ascii="Times New Roman" w:eastAsia="Times New Roman" w:hAnsi="Times New Roman" w:cs="Times New Roman"/>
      <w:b/>
      <w:bCs/>
      <w:i/>
      <w:iCs/>
      <w:sz w:val="26"/>
      <w:szCs w:val="26"/>
      <w:lang w:eastAsia="ar-SA"/>
    </w:rPr>
  </w:style>
  <w:style w:type="character" w:styleId="Enfasigrassetto">
    <w:name w:val="Strong"/>
    <w:basedOn w:val="Carpredefinitoparagrafo"/>
    <w:uiPriority w:val="22"/>
    <w:qFormat/>
    <w:rsid w:val="006F7542"/>
    <w:rPr>
      <w:b/>
      <w:bCs/>
    </w:rPr>
  </w:style>
  <w:style w:type="paragraph" w:styleId="Intestazione">
    <w:name w:val="header"/>
    <w:basedOn w:val="Normale"/>
    <w:link w:val="IntestazioneCarattere"/>
    <w:uiPriority w:val="99"/>
    <w:unhideWhenUsed/>
    <w:rsid w:val="003C7FA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C7FAA"/>
  </w:style>
  <w:style w:type="paragraph" w:styleId="Pidipagina">
    <w:name w:val="footer"/>
    <w:basedOn w:val="Normale"/>
    <w:link w:val="PidipaginaCarattere"/>
    <w:uiPriority w:val="99"/>
    <w:unhideWhenUsed/>
    <w:rsid w:val="003C7FA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C7FAA"/>
  </w:style>
  <w:style w:type="character" w:styleId="Enfasicorsivo">
    <w:name w:val="Emphasis"/>
    <w:basedOn w:val="Carpredefinitoparagrafo"/>
    <w:uiPriority w:val="20"/>
    <w:qFormat/>
    <w:rsid w:val="00A70765"/>
    <w:rPr>
      <w:i/>
      <w:iCs/>
    </w:rPr>
  </w:style>
  <w:style w:type="paragraph" w:styleId="Testofumetto">
    <w:name w:val="Balloon Text"/>
    <w:basedOn w:val="Normale"/>
    <w:link w:val="TestofumettoCarattere"/>
    <w:uiPriority w:val="99"/>
    <w:semiHidden/>
    <w:unhideWhenUsed/>
    <w:rsid w:val="00D1333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133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5">
    <w:name w:val="heading 5"/>
    <w:basedOn w:val="Normale"/>
    <w:next w:val="Normale"/>
    <w:link w:val="Titolo5Carattere"/>
    <w:qFormat/>
    <w:rsid w:val="00A9560B"/>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694B3F"/>
    <w:pPr>
      <w:autoSpaceDE w:val="0"/>
      <w:autoSpaceDN w:val="0"/>
      <w:adjustRightInd w:val="0"/>
      <w:spacing w:after="0" w:line="240" w:lineRule="auto"/>
    </w:pPr>
    <w:rPr>
      <w:rFonts w:ascii="Times New Roman" w:hAnsi="Times New Roman" w:cs="Times New Roman"/>
      <w:color w:val="000000"/>
      <w:sz w:val="24"/>
      <w:szCs w:val="24"/>
    </w:rPr>
  </w:style>
  <w:style w:type="paragraph" w:styleId="Corpodeltesto2">
    <w:name w:val="Body Text 2"/>
    <w:basedOn w:val="Normale"/>
    <w:link w:val="Corpodeltesto2Carattere"/>
    <w:rsid w:val="007A2561"/>
    <w:pPr>
      <w:spacing w:after="120" w:line="480" w:lineRule="auto"/>
    </w:pPr>
    <w:rPr>
      <w:rFonts w:ascii="Times New Roman" w:eastAsia="Times New Roman" w:hAnsi="Times New Roman" w:cs="Times New Roman"/>
      <w:sz w:val="24"/>
      <w:szCs w:val="24"/>
      <w:lang w:eastAsia="it-IT"/>
    </w:rPr>
  </w:style>
  <w:style w:type="character" w:customStyle="1" w:styleId="Corpodeltesto2Carattere">
    <w:name w:val="Corpo del testo 2 Carattere"/>
    <w:basedOn w:val="Carpredefinitoparagrafo"/>
    <w:link w:val="Corpodeltesto2"/>
    <w:rsid w:val="007A2561"/>
    <w:rPr>
      <w:rFonts w:ascii="Times New Roman" w:eastAsia="Times New Roman" w:hAnsi="Times New Roman" w:cs="Times New Roman"/>
      <w:sz w:val="24"/>
      <w:szCs w:val="24"/>
      <w:lang w:eastAsia="it-IT"/>
    </w:rPr>
  </w:style>
  <w:style w:type="character" w:styleId="Collegamentoipertestuale">
    <w:name w:val="Hyperlink"/>
    <w:rsid w:val="007A2561"/>
    <w:rPr>
      <w:color w:val="0000FF"/>
      <w:u w:val="single"/>
    </w:rPr>
  </w:style>
  <w:style w:type="paragraph" w:styleId="NormaleWeb">
    <w:name w:val="Normal (Web)"/>
    <w:basedOn w:val="Normale"/>
    <w:uiPriority w:val="99"/>
    <w:unhideWhenUsed/>
    <w:rsid w:val="004143C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2514E1"/>
    <w:pPr>
      <w:spacing w:after="160" w:line="259" w:lineRule="auto"/>
      <w:ind w:left="720"/>
      <w:contextualSpacing/>
    </w:pPr>
  </w:style>
  <w:style w:type="paragraph" w:styleId="Titolo">
    <w:name w:val="Title"/>
    <w:basedOn w:val="Normale"/>
    <w:link w:val="TitoloCarattere"/>
    <w:qFormat/>
    <w:rsid w:val="00933591"/>
    <w:pPr>
      <w:spacing w:after="0" w:line="240" w:lineRule="auto"/>
      <w:jc w:val="center"/>
    </w:pPr>
    <w:rPr>
      <w:rFonts w:ascii="Times New Roman" w:eastAsia="Times New Roman" w:hAnsi="Times New Roman" w:cs="Times New Roman"/>
      <w:b/>
      <w:sz w:val="40"/>
      <w:szCs w:val="20"/>
      <w:lang w:eastAsia="it-IT"/>
    </w:rPr>
  </w:style>
  <w:style w:type="character" w:customStyle="1" w:styleId="TitoloCarattere">
    <w:name w:val="Titolo Carattere"/>
    <w:basedOn w:val="Carpredefinitoparagrafo"/>
    <w:link w:val="Titolo"/>
    <w:rsid w:val="00933591"/>
    <w:rPr>
      <w:rFonts w:ascii="Times New Roman" w:eastAsia="Times New Roman" w:hAnsi="Times New Roman" w:cs="Times New Roman"/>
      <w:b/>
      <w:sz w:val="40"/>
      <w:szCs w:val="20"/>
      <w:lang w:eastAsia="it-IT"/>
    </w:rPr>
  </w:style>
  <w:style w:type="paragraph" w:styleId="Sottotitolo">
    <w:name w:val="Subtitle"/>
    <w:basedOn w:val="Normale"/>
    <w:link w:val="SottotitoloCarattere"/>
    <w:qFormat/>
    <w:rsid w:val="00933591"/>
    <w:pPr>
      <w:spacing w:after="0" w:line="240" w:lineRule="auto"/>
      <w:jc w:val="center"/>
    </w:pPr>
    <w:rPr>
      <w:rFonts w:ascii="Times New Roman" w:eastAsia="Times New Roman" w:hAnsi="Times New Roman" w:cs="Times New Roman"/>
      <w:b/>
      <w:sz w:val="28"/>
      <w:szCs w:val="20"/>
      <w:lang w:eastAsia="it-IT"/>
    </w:rPr>
  </w:style>
  <w:style w:type="character" w:customStyle="1" w:styleId="SottotitoloCarattere">
    <w:name w:val="Sottotitolo Carattere"/>
    <w:basedOn w:val="Carpredefinitoparagrafo"/>
    <w:link w:val="Sottotitolo"/>
    <w:rsid w:val="00933591"/>
    <w:rPr>
      <w:rFonts w:ascii="Times New Roman" w:eastAsia="Times New Roman" w:hAnsi="Times New Roman" w:cs="Times New Roman"/>
      <w:b/>
      <w:sz w:val="28"/>
      <w:szCs w:val="20"/>
      <w:lang w:eastAsia="it-IT"/>
    </w:rPr>
  </w:style>
  <w:style w:type="character" w:customStyle="1" w:styleId="Titolo5Carattere">
    <w:name w:val="Titolo 5 Carattere"/>
    <w:basedOn w:val="Carpredefinitoparagrafo"/>
    <w:link w:val="Titolo5"/>
    <w:rsid w:val="00A9560B"/>
    <w:rPr>
      <w:rFonts w:ascii="Times New Roman" w:eastAsia="Times New Roman" w:hAnsi="Times New Roman" w:cs="Times New Roman"/>
      <w:b/>
      <w:bCs/>
      <w:i/>
      <w:iCs/>
      <w:sz w:val="26"/>
      <w:szCs w:val="26"/>
      <w:lang w:eastAsia="ar-SA"/>
    </w:rPr>
  </w:style>
  <w:style w:type="character" w:styleId="Enfasigrassetto">
    <w:name w:val="Strong"/>
    <w:basedOn w:val="Carpredefinitoparagrafo"/>
    <w:uiPriority w:val="22"/>
    <w:qFormat/>
    <w:rsid w:val="006F7542"/>
    <w:rPr>
      <w:b/>
      <w:bCs/>
    </w:rPr>
  </w:style>
  <w:style w:type="paragraph" w:styleId="Intestazione">
    <w:name w:val="header"/>
    <w:basedOn w:val="Normale"/>
    <w:link w:val="IntestazioneCarattere"/>
    <w:uiPriority w:val="99"/>
    <w:unhideWhenUsed/>
    <w:rsid w:val="003C7FA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C7FAA"/>
  </w:style>
  <w:style w:type="paragraph" w:styleId="Pidipagina">
    <w:name w:val="footer"/>
    <w:basedOn w:val="Normale"/>
    <w:link w:val="PidipaginaCarattere"/>
    <w:uiPriority w:val="99"/>
    <w:unhideWhenUsed/>
    <w:rsid w:val="003C7FA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C7FAA"/>
  </w:style>
  <w:style w:type="character" w:styleId="Enfasicorsivo">
    <w:name w:val="Emphasis"/>
    <w:basedOn w:val="Carpredefinitoparagrafo"/>
    <w:uiPriority w:val="20"/>
    <w:qFormat/>
    <w:rsid w:val="00A70765"/>
    <w:rPr>
      <w:i/>
      <w:iCs/>
    </w:rPr>
  </w:style>
  <w:style w:type="paragraph" w:styleId="Testofumetto">
    <w:name w:val="Balloon Text"/>
    <w:basedOn w:val="Normale"/>
    <w:link w:val="TestofumettoCarattere"/>
    <w:uiPriority w:val="99"/>
    <w:semiHidden/>
    <w:unhideWhenUsed/>
    <w:rsid w:val="00D1333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133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81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otocollo@pec.comune.piscinas.c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1641</Words>
  <Characters>9358</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Federica Bullegas</dc:creator>
  <cp:lastModifiedBy>Maria Federica Bullegas</cp:lastModifiedBy>
  <cp:revision>2</cp:revision>
  <cp:lastPrinted>2021-10-05T10:13:00Z</cp:lastPrinted>
  <dcterms:created xsi:type="dcterms:W3CDTF">2021-11-16T14:58:00Z</dcterms:created>
  <dcterms:modified xsi:type="dcterms:W3CDTF">2021-11-16T14:58:00Z</dcterms:modified>
</cp:coreProperties>
</file>